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A4CE" w14:textId="718FF1D5" w:rsidR="00560D6F" w:rsidRPr="00D8644C" w:rsidRDefault="001041B3" w:rsidP="00676EF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PD Session # 4</w:t>
      </w:r>
      <w:bookmarkStart w:id="0" w:name="_GoBack"/>
      <w:bookmarkEnd w:id="0"/>
      <w:r w:rsidR="00560D6F" w:rsidRPr="00D8644C">
        <w:rPr>
          <w:rFonts w:ascii="Arial" w:hAnsi="Arial" w:cs="Arial"/>
          <w:b/>
          <w:sz w:val="20"/>
          <w:szCs w:val="20"/>
        </w:rPr>
        <w:t xml:space="preserve">: </w:t>
      </w:r>
      <w:r w:rsidR="00E957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Strategies for Effective CBL Unit: Time Management and Student Grouping</w:t>
      </w:r>
    </w:p>
    <w:p w14:paraId="2D0C3D9E" w14:textId="77777777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9A49484" w14:textId="049EBD6C" w:rsidR="00676EF1" w:rsidRPr="00676EF1" w:rsidRDefault="00560D6F" w:rsidP="00560D6F">
      <w:pPr>
        <w:jc w:val="center"/>
        <w:rPr>
          <w:rFonts w:ascii="Arial" w:hAnsi="Arial" w:cs="Arial"/>
          <w:sz w:val="20"/>
          <w:szCs w:val="20"/>
        </w:rPr>
      </w:pPr>
      <w:r w:rsidRPr="00D8644C">
        <w:rPr>
          <w:rFonts w:ascii="Arial" w:hAnsi="Arial" w:cs="Arial"/>
          <w:sz w:val="20"/>
          <w:szCs w:val="20"/>
          <w:u w:val="single"/>
        </w:rPr>
        <w:t>Speaker</w:t>
      </w:r>
      <w:r w:rsidRPr="00D8644C">
        <w:rPr>
          <w:rFonts w:ascii="Arial" w:hAnsi="Arial" w:cs="Arial"/>
          <w:sz w:val="20"/>
          <w:szCs w:val="20"/>
        </w:rPr>
        <w:t xml:space="preserve">:  </w:t>
      </w:r>
      <w:r w:rsidR="00E957A2">
        <w:rPr>
          <w:rFonts w:ascii="Arial" w:hAnsi="Arial" w:cs="Arial"/>
          <w:sz w:val="20"/>
          <w:szCs w:val="20"/>
        </w:rPr>
        <w:t>Ms. Debra Thompson, 6</w:t>
      </w:r>
      <w:r w:rsidR="00E957A2" w:rsidRPr="00E957A2">
        <w:rPr>
          <w:rFonts w:ascii="Arial" w:hAnsi="Arial" w:cs="Arial"/>
          <w:sz w:val="20"/>
          <w:szCs w:val="20"/>
          <w:vertAlign w:val="superscript"/>
        </w:rPr>
        <w:t>th</w:t>
      </w:r>
      <w:r w:rsidR="00E957A2">
        <w:rPr>
          <w:rFonts w:ascii="Arial" w:hAnsi="Arial" w:cs="Arial"/>
          <w:sz w:val="20"/>
          <w:szCs w:val="20"/>
        </w:rPr>
        <w:t xml:space="preserve"> Grade Teacher at Clermont North Eastern Middle School</w:t>
      </w:r>
    </w:p>
    <w:p w14:paraId="49E255AF" w14:textId="1CA3FB39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</w:rPr>
      </w:pPr>
      <w:r w:rsidRPr="00D8644C">
        <w:rPr>
          <w:rFonts w:ascii="Arial" w:hAnsi="Arial" w:cs="Arial"/>
          <w:sz w:val="20"/>
          <w:szCs w:val="20"/>
          <w:u w:val="single"/>
        </w:rPr>
        <w:t>Date</w:t>
      </w:r>
      <w:r w:rsidRPr="00D8644C">
        <w:rPr>
          <w:rFonts w:ascii="Arial" w:hAnsi="Arial" w:cs="Arial"/>
          <w:sz w:val="20"/>
          <w:szCs w:val="20"/>
        </w:rPr>
        <w:t xml:space="preserve">:  </w:t>
      </w:r>
      <w:r w:rsidR="00676EF1">
        <w:rPr>
          <w:rFonts w:ascii="Arial" w:hAnsi="Arial" w:cs="Arial"/>
          <w:sz w:val="20"/>
          <w:szCs w:val="20"/>
        </w:rPr>
        <w:t xml:space="preserve">Wednesday, </w:t>
      </w:r>
      <w:r w:rsidR="00E957A2">
        <w:rPr>
          <w:rFonts w:ascii="Arial" w:hAnsi="Arial" w:cs="Arial"/>
          <w:sz w:val="20"/>
          <w:szCs w:val="20"/>
        </w:rPr>
        <w:t>July 17, 2018</w:t>
      </w:r>
    </w:p>
    <w:p w14:paraId="0AFDEA3A" w14:textId="4E795710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</w:rPr>
      </w:pPr>
      <w:r w:rsidRPr="00D8644C">
        <w:rPr>
          <w:rFonts w:ascii="Arial" w:hAnsi="Arial" w:cs="Arial"/>
          <w:sz w:val="20"/>
          <w:szCs w:val="20"/>
          <w:u w:val="single"/>
        </w:rPr>
        <w:t>Time</w:t>
      </w:r>
      <w:r w:rsidRPr="00D8644C">
        <w:rPr>
          <w:rFonts w:ascii="Arial" w:hAnsi="Arial" w:cs="Arial"/>
          <w:sz w:val="20"/>
          <w:szCs w:val="20"/>
        </w:rPr>
        <w:t xml:space="preserve">:  </w:t>
      </w:r>
      <w:r w:rsidR="00E957A2">
        <w:rPr>
          <w:rFonts w:ascii="Arial" w:hAnsi="Arial" w:cs="Arial"/>
          <w:sz w:val="20"/>
          <w:szCs w:val="20"/>
        </w:rPr>
        <w:t>9:00- 11:00</w:t>
      </w:r>
      <w:r w:rsidR="001D63C1">
        <w:rPr>
          <w:rFonts w:ascii="Arial" w:hAnsi="Arial" w:cs="Arial"/>
          <w:sz w:val="20"/>
          <w:szCs w:val="20"/>
        </w:rPr>
        <w:t xml:space="preserve"> am</w:t>
      </w:r>
    </w:p>
    <w:p w14:paraId="4A0F69C5" w14:textId="2947DFF1" w:rsidR="00560D6F" w:rsidRDefault="00560D6F" w:rsidP="00560D6F">
      <w:pPr>
        <w:jc w:val="center"/>
        <w:rPr>
          <w:rFonts w:ascii="Arial" w:hAnsi="Arial" w:cs="Arial"/>
          <w:sz w:val="20"/>
          <w:szCs w:val="20"/>
        </w:rPr>
      </w:pPr>
      <w:r w:rsidRPr="00D8644C">
        <w:rPr>
          <w:rFonts w:ascii="Arial" w:hAnsi="Arial" w:cs="Arial"/>
          <w:sz w:val="20"/>
          <w:szCs w:val="20"/>
          <w:u w:val="single"/>
        </w:rPr>
        <w:t>Venue</w:t>
      </w:r>
      <w:r w:rsidRPr="00D8644C">
        <w:rPr>
          <w:rFonts w:ascii="Arial" w:hAnsi="Arial" w:cs="Arial"/>
          <w:sz w:val="20"/>
          <w:szCs w:val="20"/>
        </w:rPr>
        <w:t>: U</w:t>
      </w:r>
      <w:r w:rsidR="00676EF1">
        <w:rPr>
          <w:rFonts w:ascii="Arial" w:hAnsi="Arial" w:cs="Arial"/>
          <w:sz w:val="20"/>
          <w:szCs w:val="20"/>
        </w:rPr>
        <w:t xml:space="preserve">niversity of Cincinnati, Swift Hall, </w:t>
      </w:r>
      <w:r w:rsidR="0042178C">
        <w:rPr>
          <w:rFonts w:ascii="Arial" w:hAnsi="Arial" w:cs="Arial"/>
          <w:sz w:val="20"/>
          <w:szCs w:val="20"/>
        </w:rPr>
        <w:t>R</w:t>
      </w:r>
      <w:r w:rsidR="00676EF1">
        <w:rPr>
          <w:rFonts w:ascii="Arial" w:hAnsi="Arial" w:cs="Arial"/>
          <w:sz w:val="20"/>
          <w:szCs w:val="20"/>
        </w:rPr>
        <w:t>oom 608</w:t>
      </w:r>
    </w:p>
    <w:p w14:paraId="4C5974F8" w14:textId="77777777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</w:rPr>
      </w:pPr>
    </w:p>
    <w:p w14:paraId="1EE93619" w14:textId="77777777"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  <w:u w:val="single"/>
        </w:rPr>
      </w:pPr>
      <w:r w:rsidRPr="00D8644C">
        <w:rPr>
          <w:rFonts w:ascii="Arial" w:hAnsi="Arial" w:cs="Arial"/>
          <w:sz w:val="20"/>
          <w:szCs w:val="20"/>
          <w:u w:val="single"/>
        </w:rPr>
        <w:t>Prepared by</w:t>
      </w:r>
      <w:r w:rsidRPr="00D8644C">
        <w:rPr>
          <w:rFonts w:ascii="Arial" w:hAnsi="Arial" w:cs="Arial"/>
          <w:sz w:val="20"/>
          <w:szCs w:val="20"/>
        </w:rPr>
        <w:t>:</w:t>
      </w:r>
    </w:p>
    <w:p w14:paraId="73CD150D" w14:textId="77777777" w:rsidR="00560D6F" w:rsidRPr="00D8644C" w:rsidRDefault="00676EF1" w:rsidP="00560D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Stafford, Holmes High School, Covington, Kentucky</w:t>
      </w:r>
    </w:p>
    <w:p w14:paraId="1DAD87DD" w14:textId="77777777" w:rsidR="00560D6F" w:rsidRPr="00D8644C" w:rsidRDefault="00676EF1" w:rsidP="00560D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 Participant</w:t>
      </w:r>
      <w:r w:rsidR="00560D6F" w:rsidRPr="00D8644C">
        <w:rPr>
          <w:rFonts w:ascii="Arial" w:hAnsi="Arial" w:cs="Arial"/>
          <w:sz w:val="20"/>
          <w:szCs w:val="20"/>
        </w:rPr>
        <w:t xml:space="preserve"> for Project #</w:t>
      </w:r>
      <w:r>
        <w:rPr>
          <w:rFonts w:ascii="Arial" w:hAnsi="Arial" w:cs="Arial"/>
          <w:sz w:val="20"/>
          <w:szCs w:val="20"/>
        </w:rPr>
        <w:t>2: “Energy Storage and Batteries</w:t>
      </w:r>
      <w:r w:rsidR="00560D6F" w:rsidRPr="00D8644C">
        <w:rPr>
          <w:rFonts w:ascii="Arial" w:hAnsi="Arial" w:cs="Arial"/>
          <w:sz w:val="20"/>
          <w:szCs w:val="20"/>
        </w:rPr>
        <w:t>”</w:t>
      </w:r>
    </w:p>
    <w:p w14:paraId="6B93315D" w14:textId="77777777" w:rsidR="00775B61" w:rsidRDefault="00775B61" w:rsidP="001E06A2">
      <w:pPr>
        <w:ind w:firstLine="360"/>
        <w:rPr>
          <w:rFonts w:ascii="Arial" w:hAnsi="Arial" w:cs="Arial"/>
          <w:sz w:val="20"/>
          <w:szCs w:val="20"/>
        </w:rPr>
      </w:pPr>
    </w:p>
    <w:p w14:paraId="6DE3D24C" w14:textId="41CED123" w:rsidR="00426928" w:rsidRDefault="00560D6F" w:rsidP="001041B3">
      <w:pPr>
        <w:ind w:firstLine="360"/>
        <w:rPr>
          <w:rFonts w:ascii="Arial" w:hAnsi="Arial" w:cs="Arial"/>
          <w:sz w:val="20"/>
          <w:szCs w:val="20"/>
        </w:rPr>
      </w:pPr>
      <w:r w:rsidRPr="00D8644C">
        <w:rPr>
          <w:rFonts w:ascii="Arial" w:hAnsi="Arial" w:cs="Arial"/>
          <w:sz w:val="20"/>
          <w:szCs w:val="20"/>
        </w:rPr>
        <w:t xml:space="preserve">This session was </w:t>
      </w:r>
      <w:r w:rsidR="0042178C">
        <w:rPr>
          <w:rFonts w:ascii="Arial" w:hAnsi="Arial" w:cs="Arial"/>
          <w:sz w:val="20"/>
          <w:szCs w:val="20"/>
        </w:rPr>
        <w:t>facilitated</w:t>
      </w:r>
      <w:r w:rsidR="0042178C" w:rsidRPr="00D8644C">
        <w:rPr>
          <w:rFonts w:ascii="Arial" w:hAnsi="Arial" w:cs="Arial"/>
          <w:sz w:val="20"/>
          <w:szCs w:val="20"/>
        </w:rPr>
        <w:t xml:space="preserve"> </w:t>
      </w:r>
      <w:r w:rsidRPr="00D8644C">
        <w:rPr>
          <w:rFonts w:ascii="Arial" w:hAnsi="Arial" w:cs="Arial"/>
          <w:sz w:val="20"/>
          <w:szCs w:val="20"/>
        </w:rPr>
        <w:t xml:space="preserve">by </w:t>
      </w:r>
      <w:r w:rsidR="00E957A2">
        <w:rPr>
          <w:rFonts w:ascii="Arial" w:hAnsi="Arial" w:cs="Arial"/>
          <w:sz w:val="20"/>
          <w:szCs w:val="20"/>
        </w:rPr>
        <w:t>Ms. Debra Thompson who has been teaching for 19 years. Over the last 3 years she has taught grades K, 2, 3, 4, and 6. For the last 12 years she has taught at Clermont North Eastern Middle School</w:t>
      </w:r>
      <w:r w:rsidR="001D63C1">
        <w:rPr>
          <w:rFonts w:ascii="Arial" w:hAnsi="Arial" w:cs="Arial"/>
          <w:sz w:val="20"/>
          <w:szCs w:val="20"/>
        </w:rPr>
        <w:t>,</w:t>
      </w:r>
      <w:r w:rsidR="0042178C">
        <w:rPr>
          <w:rFonts w:ascii="Arial" w:hAnsi="Arial" w:cs="Arial"/>
          <w:sz w:val="20"/>
          <w:szCs w:val="20"/>
        </w:rPr>
        <w:t xml:space="preserve"> </w:t>
      </w:r>
      <w:r w:rsidR="001D63C1">
        <w:rPr>
          <w:rFonts w:ascii="Arial" w:hAnsi="Arial" w:cs="Arial"/>
          <w:sz w:val="20"/>
          <w:szCs w:val="20"/>
        </w:rPr>
        <w:t>a</w:t>
      </w:r>
      <w:r w:rsidR="0042178C">
        <w:rPr>
          <w:rFonts w:ascii="Arial" w:hAnsi="Arial" w:cs="Arial"/>
          <w:sz w:val="20"/>
          <w:szCs w:val="20"/>
        </w:rPr>
        <w:t>nd prior to that  s</w:t>
      </w:r>
      <w:r w:rsidR="00E957A2">
        <w:rPr>
          <w:rFonts w:ascii="Arial" w:hAnsi="Arial" w:cs="Arial"/>
          <w:sz w:val="20"/>
          <w:szCs w:val="20"/>
        </w:rPr>
        <w:t xml:space="preserve">he taught </w:t>
      </w:r>
      <w:r w:rsidR="0042178C">
        <w:rPr>
          <w:rFonts w:ascii="Arial" w:hAnsi="Arial" w:cs="Arial"/>
          <w:sz w:val="20"/>
          <w:szCs w:val="20"/>
        </w:rPr>
        <w:t xml:space="preserve">in the  </w:t>
      </w:r>
      <w:r w:rsidR="00E957A2">
        <w:rPr>
          <w:rFonts w:ascii="Arial" w:hAnsi="Arial" w:cs="Arial"/>
          <w:sz w:val="20"/>
          <w:szCs w:val="20"/>
        </w:rPr>
        <w:t xml:space="preserve">West Clermont and Cincinnati Public Schools. She earned her undergraduate degree at NKU and her </w:t>
      </w:r>
      <w:r w:rsidR="0042178C">
        <w:rPr>
          <w:rFonts w:ascii="Arial" w:hAnsi="Arial" w:cs="Arial"/>
          <w:sz w:val="20"/>
          <w:szCs w:val="20"/>
        </w:rPr>
        <w:t>M</w:t>
      </w:r>
      <w:r w:rsidR="00E957A2">
        <w:rPr>
          <w:rFonts w:ascii="Arial" w:hAnsi="Arial" w:cs="Arial"/>
          <w:sz w:val="20"/>
          <w:szCs w:val="20"/>
        </w:rPr>
        <w:t>aster’s degree from Miami University</w:t>
      </w:r>
      <w:r w:rsidR="001D63C1">
        <w:rPr>
          <w:rFonts w:ascii="Arial" w:hAnsi="Arial" w:cs="Arial"/>
          <w:sz w:val="20"/>
          <w:szCs w:val="20"/>
        </w:rPr>
        <w:t xml:space="preserve">, </w:t>
      </w:r>
      <w:r w:rsidR="0042178C">
        <w:rPr>
          <w:rFonts w:ascii="Arial" w:hAnsi="Arial" w:cs="Arial"/>
          <w:sz w:val="20"/>
          <w:szCs w:val="20"/>
        </w:rPr>
        <w:t>and most recently completed her participation as</w:t>
      </w:r>
      <w:r w:rsidR="00E957A2">
        <w:rPr>
          <w:rFonts w:ascii="Arial" w:hAnsi="Arial" w:cs="Arial"/>
          <w:sz w:val="20"/>
          <w:szCs w:val="20"/>
        </w:rPr>
        <w:t xml:space="preserve"> a member of Cohort 5 of </w:t>
      </w:r>
      <w:r w:rsidR="0042178C">
        <w:rPr>
          <w:rFonts w:ascii="Arial" w:hAnsi="Arial" w:cs="Arial"/>
          <w:sz w:val="20"/>
          <w:szCs w:val="20"/>
        </w:rPr>
        <w:t xml:space="preserve">the </w:t>
      </w:r>
      <w:r w:rsidR="00E957A2">
        <w:rPr>
          <w:rFonts w:ascii="Arial" w:hAnsi="Arial" w:cs="Arial"/>
          <w:sz w:val="20"/>
          <w:szCs w:val="20"/>
        </w:rPr>
        <w:t>C</w:t>
      </w:r>
      <w:r w:rsidR="0042178C">
        <w:rPr>
          <w:rFonts w:ascii="Arial" w:hAnsi="Arial" w:cs="Arial"/>
          <w:sz w:val="20"/>
          <w:szCs w:val="20"/>
        </w:rPr>
        <w:t xml:space="preserve">incinnati </w:t>
      </w:r>
      <w:r w:rsidR="00E957A2">
        <w:rPr>
          <w:rFonts w:ascii="Arial" w:hAnsi="Arial" w:cs="Arial"/>
          <w:sz w:val="20"/>
          <w:szCs w:val="20"/>
        </w:rPr>
        <w:t>E</w:t>
      </w:r>
      <w:r w:rsidR="0042178C">
        <w:rPr>
          <w:rFonts w:ascii="Arial" w:hAnsi="Arial" w:cs="Arial"/>
          <w:sz w:val="20"/>
          <w:szCs w:val="20"/>
        </w:rPr>
        <w:t xml:space="preserve">ngineering </w:t>
      </w:r>
      <w:r w:rsidR="00E957A2">
        <w:rPr>
          <w:rFonts w:ascii="Arial" w:hAnsi="Arial" w:cs="Arial"/>
          <w:sz w:val="20"/>
          <w:szCs w:val="20"/>
        </w:rPr>
        <w:t>E</w:t>
      </w:r>
      <w:r w:rsidR="0042178C">
        <w:rPr>
          <w:rFonts w:ascii="Arial" w:hAnsi="Arial" w:cs="Arial"/>
          <w:sz w:val="20"/>
          <w:szCs w:val="20"/>
        </w:rPr>
        <w:t xml:space="preserve">nhanced </w:t>
      </w:r>
      <w:r w:rsidR="00E957A2">
        <w:rPr>
          <w:rFonts w:ascii="Arial" w:hAnsi="Arial" w:cs="Arial"/>
          <w:sz w:val="20"/>
          <w:szCs w:val="20"/>
        </w:rPr>
        <w:t>M</w:t>
      </w:r>
      <w:r w:rsidR="0042178C">
        <w:rPr>
          <w:rFonts w:ascii="Arial" w:hAnsi="Arial" w:cs="Arial"/>
          <w:sz w:val="20"/>
          <w:szCs w:val="20"/>
        </w:rPr>
        <w:t xml:space="preserve">ath and </w:t>
      </w:r>
      <w:r w:rsidR="00E957A2">
        <w:rPr>
          <w:rFonts w:ascii="Arial" w:hAnsi="Arial" w:cs="Arial"/>
          <w:sz w:val="20"/>
          <w:szCs w:val="20"/>
        </w:rPr>
        <w:t>S</w:t>
      </w:r>
      <w:r w:rsidR="0042178C">
        <w:rPr>
          <w:rFonts w:ascii="Arial" w:hAnsi="Arial" w:cs="Arial"/>
          <w:sz w:val="20"/>
          <w:szCs w:val="20"/>
        </w:rPr>
        <w:t xml:space="preserve">cience </w:t>
      </w:r>
      <w:r w:rsidR="001D63C1">
        <w:rPr>
          <w:rFonts w:ascii="Arial" w:hAnsi="Arial" w:cs="Arial"/>
          <w:sz w:val="20"/>
          <w:szCs w:val="20"/>
        </w:rPr>
        <w:t>(</w:t>
      </w:r>
      <w:r w:rsidR="001D63C1" w:rsidRPr="001D63C1">
        <w:rPr>
          <w:rFonts w:ascii="Arial" w:hAnsi="Arial" w:cs="Arial"/>
          <w:b/>
          <w:sz w:val="20"/>
          <w:szCs w:val="20"/>
        </w:rPr>
        <w:t>CEEMS</w:t>
      </w:r>
      <w:r w:rsidR="001D63C1">
        <w:rPr>
          <w:rFonts w:ascii="Arial" w:hAnsi="Arial" w:cs="Arial"/>
          <w:sz w:val="20"/>
          <w:szCs w:val="20"/>
        </w:rPr>
        <w:t xml:space="preserve">) </w:t>
      </w:r>
      <w:r w:rsidR="0042178C">
        <w:rPr>
          <w:rFonts w:ascii="Arial" w:hAnsi="Arial" w:cs="Arial"/>
          <w:sz w:val="20"/>
          <w:szCs w:val="20"/>
        </w:rPr>
        <w:t>Program</w:t>
      </w:r>
      <w:r w:rsidR="00E957A2">
        <w:rPr>
          <w:rFonts w:ascii="Arial" w:hAnsi="Arial" w:cs="Arial"/>
          <w:sz w:val="20"/>
          <w:szCs w:val="20"/>
        </w:rPr>
        <w:t xml:space="preserve">. </w:t>
      </w:r>
    </w:p>
    <w:p w14:paraId="48B87F26" w14:textId="6302977E" w:rsidR="00E957A2" w:rsidRDefault="00E957A2" w:rsidP="00876E98">
      <w:pPr>
        <w:rPr>
          <w:rFonts w:ascii="Arial" w:hAnsi="Arial" w:cs="Arial"/>
          <w:sz w:val="20"/>
          <w:szCs w:val="20"/>
        </w:rPr>
      </w:pPr>
    </w:p>
    <w:p w14:paraId="757AB2B5" w14:textId="3AF9F6D8" w:rsidR="00E957A2" w:rsidRDefault="00E5533E" w:rsidP="001041B3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an experienced teacher who has implemented other </w:t>
      </w:r>
      <w:r w:rsidR="00EB4A78">
        <w:rPr>
          <w:rFonts w:ascii="Arial" w:hAnsi="Arial" w:cs="Arial"/>
          <w:sz w:val="20"/>
          <w:szCs w:val="20"/>
        </w:rPr>
        <w:t>Challenge Based Learning (</w:t>
      </w:r>
      <w:r w:rsidR="00EB4A78" w:rsidRPr="001D63C1">
        <w:rPr>
          <w:rFonts w:ascii="Arial" w:hAnsi="Arial" w:cs="Arial"/>
          <w:b/>
          <w:sz w:val="20"/>
          <w:szCs w:val="20"/>
        </w:rPr>
        <w:t>CBL</w:t>
      </w:r>
      <w:r w:rsidR="00EB4A7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units, Ms. Thompson s</w:t>
      </w:r>
      <w:r w:rsidR="00E957A2">
        <w:rPr>
          <w:rFonts w:ascii="Arial" w:hAnsi="Arial" w:cs="Arial"/>
          <w:sz w:val="20"/>
          <w:szCs w:val="20"/>
        </w:rPr>
        <w:t>tarted</w:t>
      </w:r>
      <w:r w:rsidR="001D63C1">
        <w:rPr>
          <w:rFonts w:ascii="Arial" w:hAnsi="Arial" w:cs="Arial"/>
          <w:sz w:val="20"/>
          <w:szCs w:val="20"/>
        </w:rPr>
        <w:t xml:space="preserve"> “</w:t>
      </w:r>
      <w:r w:rsidRPr="00E5533E">
        <w:rPr>
          <w:rFonts w:ascii="Arial" w:hAnsi="Arial" w:cs="Arial"/>
          <w:sz w:val="20"/>
          <w:szCs w:val="20"/>
        </w:rPr>
        <w:t>Strategies for Effective CBL Unit: Time Management and Student Grouping</w:t>
      </w:r>
      <w:r w:rsidR="001D63C1">
        <w:rPr>
          <w:rFonts w:ascii="Arial" w:hAnsi="Arial" w:cs="Arial"/>
          <w:sz w:val="20"/>
          <w:szCs w:val="20"/>
        </w:rPr>
        <w:t>”</w:t>
      </w:r>
      <w:r w:rsidRPr="00E5533E">
        <w:rPr>
          <w:rFonts w:ascii="Arial" w:hAnsi="Arial" w:cs="Arial"/>
          <w:sz w:val="20"/>
          <w:szCs w:val="20"/>
        </w:rPr>
        <w:t xml:space="preserve"> </w:t>
      </w:r>
      <w:r w:rsidR="001D63C1" w:rsidRPr="00E5533E">
        <w:rPr>
          <w:rFonts w:ascii="Arial" w:hAnsi="Arial" w:cs="Arial"/>
          <w:sz w:val="20"/>
          <w:szCs w:val="20"/>
        </w:rPr>
        <w:t>Sk</w:t>
      </w:r>
      <w:r w:rsidRPr="00E5533E">
        <w:rPr>
          <w:rFonts w:ascii="Arial" w:hAnsi="Arial" w:cs="Arial"/>
          <w:sz w:val="20"/>
          <w:szCs w:val="20"/>
        </w:rPr>
        <w:t xml:space="preserve">ills </w:t>
      </w:r>
      <w:r w:rsidR="001D63C1" w:rsidRPr="00E5533E">
        <w:rPr>
          <w:rFonts w:ascii="Arial" w:hAnsi="Arial" w:cs="Arial"/>
          <w:sz w:val="20"/>
          <w:szCs w:val="20"/>
        </w:rPr>
        <w:t>Wo</w:t>
      </w:r>
      <w:r w:rsidRPr="00E5533E">
        <w:rPr>
          <w:rFonts w:ascii="Arial" w:hAnsi="Arial" w:cs="Arial"/>
          <w:sz w:val="20"/>
          <w:szCs w:val="20"/>
        </w:rPr>
        <w:t xml:space="preserve">rkshop </w:t>
      </w:r>
      <w:r w:rsidR="00E957A2">
        <w:rPr>
          <w:rFonts w:ascii="Arial" w:hAnsi="Arial" w:cs="Arial"/>
          <w:sz w:val="20"/>
          <w:szCs w:val="20"/>
        </w:rPr>
        <w:t xml:space="preserve">with a discussion </w:t>
      </w:r>
      <w:r w:rsidR="001D63C1">
        <w:rPr>
          <w:rFonts w:ascii="Arial" w:hAnsi="Arial" w:cs="Arial"/>
          <w:sz w:val="20"/>
          <w:szCs w:val="20"/>
        </w:rPr>
        <w:t xml:space="preserve">with RET Participants with their </w:t>
      </w:r>
      <w:r w:rsidR="0031517A">
        <w:rPr>
          <w:rFonts w:ascii="Arial" w:hAnsi="Arial" w:cs="Arial"/>
          <w:sz w:val="20"/>
          <w:szCs w:val="20"/>
        </w:rPr>
        <w:t xml:space="preserve">current </w:t>
      </w:r>
      <w:r w:rsidR="00E957A2">
        <w:rPr>
          <w:rFonts w:ascii="Arial" w:hAnsi="Arial" w:cs="Arial"/>
          <w:sz w:val="20"/>
          <w:szCs w:val="20"/>
        </w:rPr>
        <w:t xml:space="preserve">concerns about </w:t>
      </w:r>
      <w:r w:rsidR="00B17C7D">
        <w:rPr>
          <w:rFonts w:ascii="Arial" w:hAnsi="Arial" w:cs="Arial"/>
          <w:sz w:val="20"/>
          <w:szCs w:val="20"/>
        </w:rPr>
        <w:t>CBL implementation.</w:t>
      </w:r>
      <w:r w:rsidR="00E957A2">
        <w:rPr>
          <w:rFonts w:ascii="Arial" w:hAnsi="Arial" w:cs="Arial"/>
          <w:sz w:val="20"/>
          <w:szCs w:val="20"/>
        </w:rPr>
        <w:t xml:space="preserve"> </w:t>
      </w:r>
      <w:r w:rsidR="00D74627">
        <w:rPr>
          <w:rFonts w:ascii="Arial" w:hAnsi="Arial" w:cs="Arial"/>
          <w:sz w:val="20"/>
          <w:szCs w:val="20"/>
        </w:rPr>
        <w:t xml:space="preserve">The main concerns brought forward </w:t>
      </w:r>
      <w:r w:rsidR="00BF6109">
        <w:rPr>
          <w:rFonts w:ascii="Arial" w:hAnsi="Arial" w:cs="Arial"/>
          <w:sz w:val="20"/>
          <w:szCs w:val="20"/>
        </w:rPr>
        <w:t xml:space="preserve">by RET </w:t>
      </w:r>
      <w:r w:rsidR="001D63C1">
        <w:rPr>
          <w:rFonts w:ascii="Arial" w:hAnsi="Arial" w:cs="Arial"/>
          <w:sz w:val="20"/>
          <w:szCs w:val="20"/>
        </w:rPr>
        <w:t>Participants</w:t>
      </w:r>
      <w:r w:rsidR="001D63C1">
        <w:rPr>
          <w:rFonts w:ascii="Arial" w:hAnsi="Arial" w:cs="Arial"/>
          <w:sz w:val="20"/>
          <w:szCs w:val="20"/>
        </w:rPr>
        <w:t xml:space="preserve"> </w:t>
      </w:r>
      <w:r w:rsidR="00BF6109">
        <w:rPr>
          <w:rFonts w:ascii="Arial" w:hAnsi="Arial" w:cs="Arial"/>
          <w:sz w:val="20"/>
          <w:szCs w:val="20"/>
        </w:rPr>
        <w:t xml:space="preserve">during the discussion pertained to </w:t>
      </w:r>
      <w:r w:rsidR="00D74627">
        <w:rPr>
          <w:rFonts w:ascii="Arial" w:hAnsi="Arial" w:cs="Arial"/>
          <w:sz w:val="20"/>
          <w:szCs w:val="20"/>
        </w:rPr>
        <w:t>aligning standards, adequate</w:t>
      </w:r>
      <w:r w:rsidR="00BF6109">
        <w:rPr>
          <w:rFonts w:ascii="Arial" w:hAnsi="Arial" w:cs="Arial"/>
          <w:sz w:val="20"/>
          <w:szCs w:val="20"/>
        </w:rPr>
        <w:t>ly providing</w:t>
      </w:r>
      <w:r w:rsidR="00D74627">
        <w:rPr>
          <w:rFonts w:ascii="Arial" w:hAnsi="Arial" w:cs="Arial"/>
          <w:sz w:val="20"/>
          <w:szCs w:val="20"/>
        </w:rPr>
        <w:t xml:space="preserve"> preparation for AP </w:t>
      </w:r>
      <w:r w:rsidR="00BF6109">
        <w:rPr>
          <w:rFonts w:ascii="Arial" w:hAnsi="Arial" w:cs="Arial"/>
          <w:sz w:val="20"/>
          <w:szCs w:val="20"/>
        </w:rPr>
        <w:t xml:space="preserve">and other standardized </w:t>
      </w:r>
      <w:r w:rsidR="00D74627">
        <w:rPr>
          <w:rFonts w:ascii="Arial" w:hAnsi="Arial" w:cs="Arial"/>
          <w:sz w:val="20"/>
          <w:szCs w:val="20"/>
        </w:rPr>
        <w:t>tests, and time management</w:t>
      </w:r>
      <w:r w:rsidR="00BF6109">
        <w:rPr>
          <w:rFonts w:ascii="Arial" w:hAnsi="Arial" w:cs="Arial"/>
          <w:sz w:val="20"/>
          <w:szCs w:val="20"/>
        </w:rPr>
        <w:t xml:space="preserve"> </w:t>
      </w:r>
      <w:r w:rsidR="0042178C">
        <w:rPr>
          <w:rFonts w:ascii="Arial" w:hAnsi="Arial" w:cs="Arial"/>
          <w:sz w:val="20"/>
          <w:szCs w:val="20"/>
        </w:rPr>
        <w:t>as it relates to the implementation of the</w:t>
      </w:r>
      <w:r w:rsidR="00BF6109">
        <w:rPr>
          <w:rFonts w:ascii="Arial" w:hAnsi="Arial" w:cs="Arial"/>
          <w:sz w:val="20"/>
          <w:szCs w:val="20"/>
        </w:rPr>
        <w:t xml:space="preserve"> CBL unit and </w:t>
      </w:r>
      <w:r w:rsidR="001D63C1">
        <w:rPr>
          <w:rFonts w:ascii="Arial" w:hAnsi="Arial" w:cs="Arial"/>
          <w:sz w:val="20"/>
          <w:szCs w:val="20"/>
        </w:rPr>
        <w:t xml:space="preserve">related </w:t>
      </w:r>
      <w:r w:rsidR="00BF6109">
        <w:rPr>
          <w:rFonts w:ascii="Arial" w:hAnsi="Arial" w:cs="Arial"/>
          <w:sz w:val="20"/>
          <w:szCs w:val="20"/>
        </w:rPr>
        <w:t>activit</w:t>
      </w:r>
      <w:r w:rsidR="001D63C1">
        <w:rPr>
          <w:rFonts w:ascii="Arial" w:hAnsi="Arial" w:cs="Arial"/>
          <w:sz w:val="20"/>
          <w:szCs w:val="20"/>
        </w:rPr>
        <w:t>ies</w:t>
      </w:r>
      <w:r w:rsidR="00D74627">
        <w:rPr>
          <w:rFonts w:ascii="Arial" w:hAnsi="Arial" w:cs="Arial"/>
          <w:sz w:val="20"/>
          <w:szCs w:val="20"/>
        </w:rPr>
        <w:t xml:space="preserve">. </w:t>
      </w:r>
      <w:r w:rsidR="000F4617">
        <w:rPr>
          <w:rFonts w:ascii="Arial" w:hAnsi="Arial" w:cs="Arial"/>
          <w:sz w:val="20"/>
          <w:szCs w:val="20"/>
        </w:rPr>
        <w:t xml:space="preserve">To </w:t>
      </w:r>
      <w:r w:rsidR="0042178C">
        <w:rPr>
          <w:rFonts w:ascii="Arial" w:hAnsi="Arial" w:cs="Arial"/>
          <w:sz w:val="20"/>
          <w:szCs w:val="20"/>
        </w:rPr>
        <w:t>address</w:t>
      </w:r>
      <w:r w:rsidR="000F4617">
        <w:rPr>
          <w:rFonts w:ascii="Arial" w:hAnsi="Arial" w:cs="Arial"/>
          <w:sz w:val="20"/>
          <w:szCs w:val="20"/>
        </w:rPr>
        <w:t xml:space="preserve"> strategies </w:t>
      </w:r>
      <w:r w:rsidR="0042178C">
        <w:rPr>
          <w:rFonts w:ascii="Arial" w:hAnsi="Arial" w:cs="Arial"/>
          <w:sz w:val="20"/>
          <w:szCs w:val="20"/>
        </w:rPr>
        <w:t>related to</w:t>
      </w:r>
      <w:r w:rsidR="000F4617">
        <w:rPr>
          <w:rFonts w:ascii="Arial" w:hAnsi="Arial" w:cs="Arial"/>
          <w:sz w:val="20"/>
          <w:szCs w:val="20"/>
        </w:rPr>
        <w:t xml:space="preserve"> these concerns, Ms. Thompson used her PowerPoint presentation to provide a brief overview of </w:t>
      </w:r>
      <w:r w:rsidR="0042178C">
        <w:rPr>
          <w:rFonts w:ascii="Arial" w:hAnsi="Arial" w:cs="Arial"/>
          <w:sz w:val="20"/>
          <w:szCs w:val="20"/>
        </w:rPr>
        <w:t xml:space="preserve">several </w:t>
      </w:r>
      <w:r w:rsidR="000F4617">
        <w:rPr>
          <w:rFonts w:ascii="Arial" w:hAnsi="Arial" w:cs="Arial"/>
          <w:sz w:val="20"/>
          <w:szCs w:val="20"/>
        </w:rPr>
        <w:t xml:space="preserve">CBL units she previously implemented, as seen in </w:t>
      </w:r>
      <w:r w:rsidR="000F4617" w:rsidRPr="001D63C1">
        <w:rPr>
          <w:rFonts w:ascii="Arial" w:hAnsi="Arial" w:cs="Arial"/>
          <w:b/>
          <w:sz w:val="20"/>
          <w:szCs w:val="20"/>
        </w:rPr>
        <w:t>Figure 1</w:t>
      </w:r>
      <w:r w:rsidR="001D63C1">
        <w:rPr>
          <w:rFonts w:ascii="Arial" w:hAnsi="Arial" w:cs="Arial"/>
          <w:sz w:val="20"/>
          <w:szCs w:val="20"/>
        </w:rPr>
        <w:t xml:space="preserve"> below</w:t>
      </w:r>
      <w:r w:rsidR="000F4617">
        <w:rPr>
          <w:rFonts w:ascii="Arial" w:hAnsi="Arial" w:cs="Arial"/>
          <w:sz w:val="20"/>
          <w:szCs w:val="20"/>
        </w:rPr>
        <w:t xml:space="preserve">. </w:t>
      </w:r>
    </w:p>
    <w:p w14:paraId="4081BE0D" w14:textId="2230252C" w:rsidR="00D74627" w:rsidRDefault="00D74627" w:rsidP="00876E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813"/>
      </w:tblGrid>
      <w:tr w:rsidR="001D63C1" w14:paraId="28712387" w14:textId="77777777" w:rsidTr="001D63C1">
        <w:tc>
          <w:tcPr>
            <w:tcW w:w="4675" w:type="dxa"/>
          </w:tcPr>
          <w:p w14:paraId="545FCF83" w14:textId="77777777" w:rsidR="001D63C1" w:rsidRDefault="001D63C1" w:rsidP="001D6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2F66005" wp14:editId="00CE6AAD">
                  <wp:extent cx="2779776" cy="1856232"/>
                  <wp:effectExtent l="0" t="0" r="1905" b="0"/>
                  <wp:docPr id="6" name="Picture 6" descr="C:\Users\CHEE-User\AppData\Local\Microsoft\Windows\Temporary Internet Files\Content.Word\IMG_0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E-User\AppData\Local\Microsoft\Windows\Temporary Internet Files\Content.Word\IMG_09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t="14066" r="7365" b="18282"/>
                          <a:stretch/>
                        </pic:blipFill>
                        <pic:spPr bwMode="auto">
                          <a:xfrm>
                            <a:off x="0" y="0"/>
                            <a:ext cx="2779776" cy="1856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223D04" w14:textId="67217494" w:rsidR="001D63C1" w:rsidRPr="001D63C1" w:rsidRDefault="001D63C1" w:rsidP="001D63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627">
              <w:rPr>
                <w:rFonts w:ascii="Arial" w:hAnsi="Arial" w:cs="Arial"/>
                <w:b/>
                <w:sz w:val="20"/>
                <w:szCs w:val="20"/>
              </w:rPr>
              <w:t xml:space="preserve">Figure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Examples of </w:t>
            </w:r>
            <w:r w:rsidRPr="00D74627">
              <w:rPr>
                <w:rFonts w:ascii="Arial" w:hAnsi="Arial" w:cs="Arial"/>
                <w:b/>
                <w:sz w:val="20"/>
                <w:szCs w:val="20"/>
              </w:rPr>
              <w:t xml:space="preserve">CBL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D74627">
              <w:rPr>
                <w:rFonts w:ascii="Arial" w:hAnsi="Arial" w:cs="Arial"/>
                <w:b/>
                <w:sz w:val="20"/>
                <w:szCs w:val="20"/>
              </w:rPr>
              <w:t>nits</w:t>
            </w:r>
          </w:p>
        </w:tc>
        <w:tc>
          <w:tcPr>
            <w:tcW w:w="4675" w:type="dxa"/>
          </w:tcPr>
          <w:p w14:paraId="6D6FA65F" w14:textId="77777777" w:rsidR="001D63C1" w:rsidRDefault="001D63C1" w:rsidP="001D63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1F9C279" wp14:editId="15A69BDD">
                  <wp:extent cx="2947670" cy="1874330"/>
                  <wp:effectExtent l="0" t="0" r="5080" b="0"/>
                  <wp:docPr id="7" name="Picture 7" descr="C:\Users\CHEE-User\AppData\Local\Microsoft\Windows\Temporary Internet Files\Content.Word\IMG_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E-User\AppData\Local\Microsoft\Windows\Temporary Internet Files\Content.Word\IMG_09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10" t="20435" r="16085" b="18771"/>
                          <a:stretch/>
                        </pic:blipFill>
                        <pic:spPr bwMode="auto">
                          <a:xfrm rot="10800000">
                            <a:off x="0" y="0"/>
                            <a:ext cx="2952849" cy="187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8B84C3" w14:textId="5DD5B802" w:rsidR="001D63C1" w:rsidRPr="001D63C1" w:rsidRDefault="001D63C1" w:rsidP="001D63C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4627">
              <w:rPr>
                <w:rFonts w:ascii="Arial" w:hAnsi="Arial" w:cs="Arial"/>
                <w:b/>
                <w:sz w:val="20"/>
                <w:szCs w:val="20"/>
              </w:rPr>
              <w:t xml:space="preserve">Figure </w:t>
            </w:r>
            <w:r>
              <w:rPr>
                <w:rFonts w:ascii="Arial" w:hAnsi="Arial" w:cs="Arial"/>
                <w:b/>
                <w:sz w:val="20"/>
                <w:szCs w:val="20"/>
              </w:rPr>
              <w:t>2: Teacher Checks</w:t>
            </w:r>
          </w:p>
        </w:tc>
      </w:tr>
    </w:tbl>
    <w:p w14:paraId="57BC932F" w14:textId="77777777" w:rsidR="001D63C1" w:rsidRDefault="001D63C1" w:rsidP="00876E98">
      <w:pPr>
        <w:rPr>
          <w:rFonts w:ascii="Arial" w:hAnsi="Arial" w:cs="Arial"/>
          <w:sz w:val="20"/>
          <w:szCs w:val="20"/>
        </w:rPr>
      </w:pPr>
    </w:p>
    <w:p w14:paraId="69F60DD0" w14:textId="72D30290" w:rsidR="009530AE" w:rsidRDefault="009530AE" w:rsidP="001041B3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strategy Ms. Thompson provided was advising the use of graphic organizers. </w:t>
      </w:r>
      <w:r w:rsidR="0042178C">
        <w:rPr>
          <w:rFonts w:ascii="Arial" w:hAnsi="Arial" w:cs="Arial"/>
          <w:sz w:val="20"/>
          <w:szCs w:val="20"/>
        </w:rPr>
        <w:t>G</w:t>
      </w:r>
      <w:r w:rsidR="00EB4A78">
        <w:rPr>
          <w:rFonts w:ascii="Arial" w:hAnsi="Arial" w:cs="Arial"/>
          <w:sz w:val="20"/>
          <w:szCs w:val="20"/>
        </w:rPr>
        <w:t>raphic organizers can introduce the essential question and challenge and then follow the E</w:t>
      </w:r>
      <w:r w:rsidR="0031517A">
        <w:rPr>
          <w:rFonts w:ascii="Arial" w:hAnsi="Arial" w:cs="Arial"/>
          <w:sz w:val="20"/>
          <w:szCs w:val="20"/>
        </w:rPr>
        <w:t xml:space="preserve">ngineering Design Process </w:t>
      </w:r>
      <w:r w:rsidR="00EB4A78">
        <w:rPr>
          <w:rFonts w:ascii="Arial" w:hAnsi="Arial" w:cs="Arial"/>
          <w:sz w:val="20"/>
          <w:szCs w:val="20"/>
        </w:rPr>
        <w:t xml:space="preserve">throughout the entire unit. The graphic organizer can also prompt students to </w:t>
      </w:r>
      <w:r w:rsidR="00D3181E">
        <w:rPr>
          <w:rFonts w:ascii="Arial" w:hAnsi="Arial" w:cs="Arial"/>
          <w:sz w:val="20"/>
          <w:szCs w:val="20"/>
        </w:rPr>
        <w:t xml:space="preserve">maintain organization and </w:t>
      </w:r>
      <w:r w:rsidR="0031517A">
        <w:rPr>
          <w:rFonts w:ascii="Arial" w:hAnsi="Arial" w:cs="Arial"/>
          <w:sz w:val="20"/>
          <w:szCs w:val="20"/>
        </w:rPr>
        <w:t>stay on pace</w:t>
      </w:r>
      <w:r w:rsidR="00EB4A7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Ms. Thompson provided examples</w:t>
      </w:r>
      <w:r w:rsidR="00D3181E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graphic organizers she has used for her CBL units. She also provided examples of completed graphic organizers </w:t>
      </w:r>
      <w:r w:rsidR="00775B61">
        <w:rPr>
          <w:rFonts w:ascii="Arial" w:hAnsi="Arial" w:cs="Arial"/>
          <w:sz w:val="20"/>
          <w:szCs w:val="20"/>
        </w:rPr>
        <w:t xml:space="preserve">to illustrate the importance of emphasizing the process versus the product </w:t>
      </w:r>
      <w:r w:rsidR="0042178C">
        <w:rPr>
          <w:rFonts w:ascii="Arial" w:hAnsi="Arial" w:cs="Arial"/>
          <w:sz w:val="20"/>
          <w:szCs w:val="20"/>
        </w:rPr>
        <w:t xml:space="preserve">when implementing </w:t>
      </w:r>
      <w:r w:rsidR="00775B61">
        <w:rPr>
          <w:rFonts w:ascii="Arial" w:hAnsi="Arial" w:cs="Arial"/>
          <w:sz w:val="20"/>
          <w:szCs w:val="20"/>
        </w:rPr>
        <w:t>CBL units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253280E" w14:textId="77777777" w:rsidR="009530AE" w:rsidRDefault="009530AE" w:rsidP="00876E98">
      <w:pPr>
        <w:rPr>
          <w:rFonts w:ascii="Arial" w:hAnsi="Arial" w:cs="Arial"/>
          <w:sz w:val="20"/>
          <w:szCs w:val="20"/>
        </w:rPr>
      </w:pPr>
    </w:p>
    <w:p w14:paraId="509E8AA0" w14:textId="7A1C1447" w:rsidR="00D74627" w:rsidRDefault="00775B61" w:rsidP="001041B3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Second, Ms. Thompson gave the advice of using </w:t>
      </w:r>
      <w:r w:rsidR="00D74627">
        <w:rPr>
          <w:rFonts w:ascii="Arial" w:hAnsi="Arial" w:cs="Arial"/>
          <w:sz w:val="20"/>
          <w:szCs w:val="20"/>
        </w:rPr>
        <w:t>teacher checks for all activities, graphic organizers, and challenges</w:t>
      </w:r>
      <w:r>
        <w:rPr>
          <w:rFonts w:ascii="Arial" w:hAnsi="Arial" w:cs="Arial"/>
          <w:sz w:val="20"/>
          <w:szCs w:val="20"/>
        </w:rPr>
        <w:t xml:space="preserve">, as seen in </w:t>
      </w:r>
      <w:r w:rsidRPr="001D63C1">
        <w:rPr>
          <w:rFonts w:ascii="Arial" w:hAnsi="Arial" w:cs="Arial"/>
          <w:b/>
          <w:sz w:val="20"/>
          <w:szCs w:val="20"/>
        </w:rPr>
        <w:t>Figure 2</w:t>
      </w:r>
      <w:r w:rsidR="001D63C1">
        <w:rPr>
          <w:rFonts w:ascii="Arial" w:hAnsi="Arial" w:cs="Arial"/>
          <w:sz w:val="20"/>
          <w:szCs w:val="20"/>
        </w:rPr>
        <w:t xml:space="preserve"> above</w:t>
      </w:r>
      <w:r>
        <w:rPr>
          <w:rFonts w:ascii="Arial" w:hAnsi="Arial" w:cs="Arial"/>
          <w:sz w:val="20"/>
          <w:szCs w:val="20"/>
        </w:rPr>
        <w:t>. Teacher c</w:t>
      </w:r>
      <w:r w:rsidR="00D74627">
        <w:rPr>
          <w:rFonts w:ascii="Arial" w:hAnsi="Arial" w:cs="Arial"/>
          <w:sz w:val="20"/>
          <w:szCs w:val="20"/>
        </w:rPr>
        <w:t xml:space="preserve">hecks </w:t>
      </w:r>
      <w:r>
        <w:rPr>
          <w:rFonts w:ascii="Arial" w:hAnsi="Arial" w:cs="Arial"/>
          <w:sz w:val="20"/>
          <w:szCs w:val="20"/>
        </w:rPr>
        <w:t xml:space="preserve">have proven successful for pacing and </w:t>
      </w:r>
      <w:r w:rsidR="00D74627">
        <w:rPr>
          <w:rFonts w:ascii="Arial" w:hAnsi="Arial" w:cs="Arial"/>
          <w:sz w:val="20"/>
          <w:szCs w:val="20"/>
        </w:rPr>
        <w:t xml:space="preserve">to ensure all team members have partaken </w:t>
      </w:r>
      <w:r>
        <w:rPr>
          <w:rFonts w:ascii="Arial" w:hAnsi="Arial" w:cs="Arial"/>
          <w:sz w:val="20"/>
          <w:szCs w:val="20"/>
        </w:rPr>
        <w:t xml:space="preserve">in the activity </w:t>
      </w:r>
      <w:r w:rsidR="00D74627">
        <w:rPr>
          <w:rFonts w:ascii="Arial" w:hAnsi="Arial" w:cs="Arial"/>
          <w:sz w:val="20"/>
          <w:szCs w:val="20"/>
        </w:rPr>
        <w:t xml:space="preserve">by </w:t>
      </w:r>
      <w:r w:rsidR="0042178C">
        <w:rPr>
          <w:rFonts w:ascii="Arial" w:hAnsi="Arial" w:cs="Arial"/>
          <w:sz w:val="20"/>
          <w:szCs w:val="20"/>
        </w:rPr>
        <w:t>evaluating various</w:t>
      </w:r>
      <w:r w:rsidR="00D74627">
        <w:rPr>
          <w:rFonts w:ascii="Arial" w:hAnsi="Arial" w:cs="Arial"/>
          <w:sz w:val="20"/>
          <w:szCs w:val="20"/>
        </w:rPr>
        <w:t xml:space="preserve"> handwriting</w:t>
      </w:r>
      <w:r w:rsidR="0042178C">
        <w:rPr>
          <w:rFonts w:ascii="Arial" w:hAnsi="Arial" w:cs="Arial"/>
          <w:sz w:val="20"/>
          <w:szCs w:val="20"/>
        </w:rPr>
        <w:t>s</w:t>
      </w:r>
      <w:r w:rsidR="0031517A">
        <w:rPr>
          <w:rFonts w:ascii="Arial" w:hAnsi="Arial" w:cs="Arial"/>
          <w:sz w:val="20"/>
          <w:szCs w:val="20"/>
        </w:rPr>
        <w:t xml:space="preserve"> present on the graphic organizer</w:t>
      </w:r>
      <w:r w:rsidR="00D74627">
        <w:rPr>
          <w:rFonts w:ascii="Arial" w:hAnsi="Arial" w:cs="Arial"/>
          <w:sz w:val="20"/>
          <w:szCs w:val="20"/>
        </w:rPr>
        <w:t xml:space="preserve">. </w:t>
      </w:r>
      <w:r w:rsidR="00E51D22">
        <w:rPr>
          <w:rFonts w:ascii="Arial" w:hAnsi="Arial" w:cs="Arial"/>
          <w:sz w:val="20"/>
          <w:szCs w:val="20"/>
        </w:rPr>
        <w:t xml:space="preserve">The teacher checks also provide real time formative assessments and break down projects into manageable assignments. These </w:t>
      </w:r>
      <w:r>
        <w:rPr>
          <w:rFonts w:ascii="Arial" w:hAnsi="Arial" w:cs="Arial"/>
          <w:sz w:val="20"/>
          <w:szCs w:val="20"/>
        </w:rPr>
        <w:t>manageable</w:t>
      </w:r>
      <w:r w:rsidR="00E51D22">
        <w:rPr>
          <w:rFonts w:ascii="Arial" w:hAnsi="Arial" w:cs="Arial"/>
          <w:sz w:val="20"/>
          <w:szCs w:val="20"/>
        </w:rPr>
        <w:t xml:space="preserve"> assignments allow for student groups to work </w:t>
      </w:r>
      <w:r w:rsidR="00E51D22">
        <w:rPr>
          <w:rFonts w:ascii="Arial" w:hAnsi="Arial" w:cs="Arial"/>
          <w:sz w:val="20"/>
          <w:szCs w:val="20"/>
        </w:rPr>
        <w:lastRenderedPageBreak/>
        <w:t>out problems together</w:t>
      </w:r>
      <w:r w:rsidR="0042178C">
        <w:rPr>
          <w:rFonts w:ascii="Arial" w:hAnsi="Arial" w:cs="Arial"/>
          <w:sz w:val="20"/>
          <w:szCs w:val="20"/>
        </w:rPr>
        <w:t>,</w:t>
      </w:r>
      <w:r w:rsidR="00E51D22">
        <w:rPr>
          <w:rFonts w:ascii="Arial" w:hAnsi="Arial" w:cs="Arial"/>
          <w:sz w:val="20"/>
          <w:szCs w:val="20"/>
        </w:rPr>
        <w:t xml:space="preserve"> while </w:t>
      </w:r>
      <w:r>
        <w:rPr>
          <w:rFonts w:ascii="Arial" w:hAnsi="Arial" w:cs="Arial"/>
          <w:sz w:val="20"/>
          <w:szCs w:val="20"/>
        </w:rPr>
        <w:t>permitting</w:t>
      </w:r>
      <w:r w:rsidR="00E51D22">
        <w:rPr>
          <w:rFonts w:ascii="Arial" w:hAnsi="Arial" w:cs="Arial"/>
          <w:sz w:val="20"/>
          <w:szCs w:val="20"/>
        </w:rPr>
        <w:t xml:space="preserve"> for the teacher to stay in the facilitator role and create moments of success for the students. </w:t>
      </w:r>
    </w:p>
    <w:p w14:paraId="32EE8BB7" w14:textId="201A5B0C" w:rsidR="00D74627" w:rsidRDefault="00D74627" w:rsidP="00876E98">
      <w:pPr>
        <w:rPr>
          <w:rFonts w:ascii="Arial" w:hAnsi="Arial" w:cs="Arial"/>
          <w:sz w:val="20"/>
          <w:szCs w:val="20"/>
        </w:rPr>
      </w:pPr>
    </w:p>
    <w:p w14:paraId="7F7015C1" w14:textId="057D9DC3" w:rsidR="00775B61" w:rsidRDefault="00B17C7D" w:rsidP="001041B3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B42D6E">
        <w:rPr>
          <w:rFonts w:ascii="Arial" w:hAnsi="Arial" w:cs="Arial"/>
          <w:sz w:val="20"/>
          <w:szCs w:val="20"/>
        </w:rPr>
        <w:t xml:space="preserve"> concern of time management </w:t>
      </w:r>
      <w:r>
        <w:rPr>
          <w:rFonts w:ascii="Arial" w:hAnsi="Arial" w:cs="Arial"/>
          <w:sz w:val="20"/>
          <w:szCs w:val="20"/>
        </w:rPr>
        <w:t xml:space="preserve">was addressed by </w:t>
      </w:r>
      <w:r w:rsidR="00B42D6E">
        <w:rPr>
          <w:rFonts w:ascii="Arial" w:hAnsi="Arial" w:cs="Arial"/>
          <w:sz w:val="20"/>
          <w:szCs w:val="20"/>
        </w:rPr>
        <w:t>Ms. Thompson</w:t>
      </w:r>
      <w:r w:rsidR="0042178C">
        <w:rPr>
          <w:rFonts w:ascii="Arial" w:hAnsi="Arial" w:cs="Arial"/>
          <w:sz w:val="20"/>
          <w:szCs w:val="20"/>
        </w:rPr>
        <w:t>,</w:t>
      </w:r>
      <w:r w:rsidR="00B42D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she </w:t>
      </w:r>
      <w:r w:rsidR="00B42D6E">
        <w:rPr>
          <w:rFonts w:ascii="Arial" w:hAnsi="Arial" w:cs="Arial"/>
          <w:sz w:val="20"/>
          <w:szCs w:val="20"/>
        </w:rPr>
        <w:t>e</w:t>
      </w:r>
      <w:r w:rsidR="00775B61">
        <w:rPr>
          <w:rFonts w:ascii="Arial" w:hAnsi="Arial" w:cs="Arial"/>
          <w:sz w:val="20"/>
          <w:szCs w:val="20"/>
        </w:rPr>
        <w:t xml:space="preserve">mphasized </w:t>
      </w:r>
      <w:r w:rsidR="0042178C">
        <w:rPr>
          <w:rFonts w:ascii="Arial" w:hAnsi="Arial" w:cs="Arial"/>
          <w:sz w:val="20"/>
          <w:szCs w:val="20"/>
        </w:rPr>
        <w:t>the ability to be flexible should</w:t>
      </w:r>
      <w:r w:rsidR="00775B61">
        <w:rPr>
          <w:rFonts w:ascii="Arial" w:hAnsi="Arial" w:cs="Arial"/>
          <w:sz w:val="20"/>
          <w:szCs w:val="20"/>
        </w:rPr>
        <w:t xml:space="preserve"> an activity not work. </w:t>
      </w:r>
      <w:r w:rsidR="00B42D6E">
        <w:rPr>
          <w:rFonts w:ascii="Arial" w:hAnsi="Arial" w:cs="Arial"/>
          <w:sz w:val="20"/>
          <w:szCs w:val="20"/>
        </w:rPr>
        <w:t>Integrating</w:t>
      </w:r>
      <w:r w:rsidR="00775B61">
        <w:rPr>
          <w:rFonts w:ascii="Arial" w:hAnsi="Arial" w:cs="Arial"/>
          <w:sz w:val="20"/>
          <w:szCs w:val="20"/>
        </w:rPr>
        <w:t xml:space="preserve"> CBL </w:t>
      </w:r>
      <w:r w:rsidR="00B42D6E">
        <w:rPr>
          <w:rFonts w:ascii="Arial" w:hAnsi="Arial" w:cs="Arial"/>
          <w:sz w:val="20"/>
          <w:szCs w:val="20"/>
        </w:rPr>
        <w:t xml:space="preserve">challenges </w:t>
      </w:r>
      <w:r w:rsidR="00775B61">
        <w:rPr>
          <w:rFonts w:ascii="Arial" w:hAnsi="Arial" w:cs="Arial"/>
          <w:sz w:val="20"/>
          <w:szCs w:val="20"/>
        </w:rPr>
        <w:t>from day one</w:t>
      </w:r>
      <w:r w:rsidR="0042178C">
        <w:rPr>
          <w:rFonts w:ascii="Arial" w:hAnsi="Arial" w:cs="Arial"/>
          <w:sz w:val="20"/>
          <w:szCs w:val="20"/>
        </w:rPr>
        <w:t>,</w:t>
      </w:r>
      <w:r w:rsidR="00775B61">
        <w:rPr>
          <w:rFonts w:ascii="Arial" w:hAnsi="Arial" w:cs="Arial"/>
          <w:sz w:val="20"/>
          <w:szCs w:val="20"/>
        </w:rPr>
        <w:t xml:space="preserve"> </w:t>
      </w:r>
      <w:r w:rsidR="00B42D6E">
        <w:rPr>
          <w:rFonts w:ascii="Arial" w:hAnsi="Arial" w:cs="Arial"/>
          <w:sz w:val="20"/>
          <w:szCs w:val="20"/>
        </w:rPr>
        <w:t>by doing a mini lesson at the beginning of the school year</w:t>
      </w:r>
      <w:r w:rsidR="0042178C">
        <w:rPr>
          <w:rFonts w:ascii="Arial" w:hAnsi="Arial" w:cs="Arial"/>
          <w:sz w:val="20"/>
          <w:szCs w:val="20"/>
        </w:rPr>
        <w:t>,</w:t>
      </w:r>
      <w:r w:rsidR="00B42D6E">
        <w:rPr>
          <w:rFonts w:ascii="Arial" w:hAnsi="Arial" w:cs="Arial"/>
          <w:sz w:val="20"/>
          <w:szCs w:val="20"/>
        </w:rPr>
        <w:t xml:space="preserve"> was </w:t>
      </w:r>
      <w:r w:rsidR="008D174B">
        <w:rPr>
          <w:rFonts w:ascii="Arial" w:hAnsi="Arial" w:cs="Arial"/>
          <w:sz w:val="20"/>
          <w:szCs w:val="20"/>
        </w:rPr>
        <w:t>suggested</w:t>
      </w:r>
      <w:r w:rsidR="00B42D6E">
        <w:rPr>
          <w:rFonts w:ascii="Arial" w:hAnsi="Arial" w:cs="Arial"/>
          <w:sz w:val="20"/>
          <w:szCs w:val="20"/>
        </w:rPr>
        <w:t xml:space="preserve"> to increase student engagement and </w:t>
      </w:r>
      <w:r w:rsidR="0059738D">
        <w:rPr>
          <w:rFonts w:ascii="Arial" w:hAnsi="Arial" w:cs="Arial"/>
          <w:sz w:val="20"/>
          <w:szCs w:val="20"/>
        </w:rPr>
        <w:t>understand</w:t>
      </w:r>
      <w:r w:rsidR="00B42D6E">
        <w:rPr>
          <w:rFonts w:ascii="Arial" w:hAnsi="Arial" w:cs="Arial"/>
          <w:sz w:val="20"/>
          <w:szCs w:val="20"/>
        </w:rPr>
        <w:t xml:space="preserve"> time management before implementing an entire CBL unit. </w:t>
      </w:r>
      <w:r w:rsidR="00775B61">
        <w:rPr>
          <w:rFonts w:ascii="Arial" w:hAnsi="Arial" w:cs="Arial"/>
          <w:sz w:val="20"/>
          <w:szCs w:val="20"/>
        </w:rPr>
        <w:t xml:space="preserve">She </w:t>
      </w:r>
      <w:r w:rsidR="00C06B55">
        <w:rPr>
          <w:rFonts w:ascii="Arial" w:hAnsi="Arial" w:cs="Arial"/>
          <w:sz w:val="20"/>
          <w:szCs w:val="20"/>
        </w:rPr>
        <w:t xml:space="preserve">cited several </w:t>
      </w:r>
      <w:r w:rsidR="008D174B">
        <w:rPr>
          <w:rFonts w:ascii="Arial" w:hAnsi="Arial" w:cs="Arial"/>
          <w:sz w:val="20"/>
          <w:szCs w:val="20"/>
        </w:rPr>
        <w:t xml:space="preserve">mini lesson </w:t>
      </w:r>
      <w:r w:rsidR="00775B61">
        <w:rPr>
          <w:rFonts w:ascii="Arial" w:hAnsi="Arial" w:cs="Arial"/>
          <w:sz w:val="20"/>
          <w:szCs w:val="20"/>
        </w:rPr>
        <w:t>example</w:t>
      </w:r>
      <w:r w:rsidR="007C4F84">
        <w:rPr>
          <w:rFonts w:ascii="Arial" w:hAnsi="Arial" w:cs="Arial"/>
          <w:sz w:val="20"/>
          <w:szCs w:val="20"/>
        </w:rPr>
        <w:t xml:space="preserve">s </w:t>
      </w:r>
      <w:r w:rsidR="00C06B55">
        <w:rPr>
          <w:rFonts w:ascii="Arial" w:hAnsi="Arial" w:cs="Arial"/>
          <w:sz w:val="20"/>
          <w:szCs w:val="20"/>
        </w:rPr>
        <w:t xml:space="preserve">such as </w:t>
      </w:r>
      <w:r w:rsidR="007C4F84">
        <w:rPr>
          <w:rFonts w:ascii="Arial" w:hAnsi="Arial" w:cs="Arial"/>
          <w:sz w:val="20"/>
          <w:szCs w:val="20"/>
        </w:rPr>
        <w:t xml:space="preserve">the </w:t>
      </w:r>
      <w:r w:rsidR="00775B61">
        <w:rPr>
          <w:rFonts w:ascii="Arial" w:hAnsi="Arial" w:cs="Arial"/>
          <w:sz w:val="20"/>
          <w:szCs w:val="20"/>
        </w:rPr>
        <w:t xml:space="preserve">cup stacking challenge, </w:t>
      </w:r>
      <w:r w:rsidR="007C4F84">
        <w:rPr>
          <w:rFonts w:ascii="Arial" w:hAnsi="Arial" w:cs="Arial"/>
          <w:sz w:val="20"/>
          <w:szCs w:val="20"/>
        </w:rPr>
        <w:t xml:space="preserve">the </w:t>
      </w:r>
      <w:r w:rsidR="00775B61">
        <w:rPr>
          <w:rFonts w:ascii="Arial" w:hAnsi="Arial" w:cs="Arial"/>
          <w:sz w:val="20"/>
          <w:szCs w:val="20"/>
        </w:rPr>
        <w:t xml:space="preserve">marshmallow launcher, </w:t>
      </w:r>
      <w:r w:rsidR="00C06B55">
        <w:rPr>
          <w:rFonts w:ascii="Arial" w:hAnsi="Arial" w:cs="Arial"/>
          <w:sz w:val="20"/>
          <w:szCs w:val="20"/>
        </w:rPr>
        <w:t xml:space="preserve">and the </w:t>
      </w:r>
      <w:r w:rsidR="00775B61">
        <w:rPr>
          <w:rFonts w:ascii="Arial" w:hAnsi="Arial" w:cs="Arial"/>
          <w:sz w:val="20"/>
          <w:szCs w:val="20"/>
        </w:rPr>
        <w:t xml:space="preserve">marshmallow towers with spaghetti. These mini challenges </w:t>
      </w:r>
      <w:r w:rsidR="00C06B55">
        <w:rPr>
          <w:rFonts w:ascii="Arial" w:hAnsi="Arial" w:cs="Arial"/>
          <w:sz w:val="20"/>
          <w:szCs w:val="20"/>
        </w:rPr>
        <w:t xml:space="preserve">could </w:t>
      </w:r>
      <w:r w:rsidR="00775B61">
        <w:rPr>
          <w:rFonts w:ascii="Arial" w:hAnsi="Arial" w:cs="Arial"/>
          <w:sz w:val="20"/>
          <w:szCs w:val="20"/>
        </w:rPr>
        <w:t xml:space="preserve">also be used </w:t>
      </w:r>
      <w:r w:rsidR="007C4F84">
        <w:rPr>
          <w:rFonts w:ascii="Arial" w:hAnsi="Arial" w:cs="Arial"/>
          <w:sz w:val="20"/>
          <w:szCs w:val="20"/>
        </w:rPr>
        <w:t xml:space="preserve">before holiday breaks </w:t>
      </w:r>
      <w:r w:rsidR="00C06B55">
        <w:rPr>
          <w:rFonts w:ascii="Arial" w:hAnsi="Arial" w:cs="Arial"/>
          <w:sz w:val="20"/>
          <w:szCs w:val="20"/>
        </w:rPr>
        <w:t xml:space="preserve">throughout </w:t>
      </w:r>
      <w:r w:rsidR="00775B61">
        <w:rPr>
          <w:rFonts w:ascii="Arial" w:hAnsi="Arial" w:cs="Arial"/>
          <w:sz w:val="20"/>
          <w:szCs w:val="20"/>
        </w:rPr>
        <w:t xml:space="preserve">the school year. </w:t>
      </w:r>
    </w:p>
    <w:p w14:paraId="3B95DDF0" w14:textId="268F8F34" w:rsidR="00775B61" w:rsidRDefault="00775B61" w:rsidP="00E51D22">
      <w:pPr>
        <w:rPr>
          <w:rFonts w:ascii="Arial" w:hAnsi="Arial" w:cs="Arial"/>
          <w:bCs/>
          <w:sz w:val="20"/>
          <w:szCs w:val="20"/>
        </w:rPr>
      </w:pPr>
    </w:p>
    <w:p w14:paraId="01A39ED4" w14:textId="1E1B6751" w:rsidR="000A35A9" w:rsidRPr="00C756D2" w:rsidRDefault="00E51D22" w:rsidP="001041B3">
      <w:pPr>
        <w:ind w:firstLine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After giving sugg</w:t>
      </w:r>
      <w:r w:rsidR="007C4F84">
        <w:rPr>
          <w:rFonts w:ascii="Arial" w:hAnsi="Arial" w:cs="Arial"/>
          <w:bCs/>
          <w:sz w:val="20"/>
          <w:szCs w:val="20"/>
        </w:rPr>
        <w:t>estions for time management, Ms. Thompson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06B55">
        <w:rPr>
          <w:rFonts w:ascii="Arial" w:hAnsi="Arial" w:cs="Arial"/>
          <w:bCs/>
          <w:sz w:val="20"/>
          <w:szCs w:val="20"/>
        </w:rPr>
        <w:t xml:space="preserve">transitioned </w:t>
      </w:r>
      <w:r>
        <w:rPr>
          <w:rFonts w:ascii="Arial" w:hAnsi="Arial" w:cs="Arial"/>
          <w:bCs/>
          <w:sz w:val="20"/>
          <w:szCs w:val="20"/>
        </w:rPr>
        <w:t xml:space="preserve">into a </w:t>
      </w:r>
      <w:r w:rsidR="00C06B55">
        <w:rPr>
          <w:rFonts w:ascii="Arial" w:hAnsi="Arial" w:cs="Arial"/>
          <w:bCs/>
          <w:sz w:val="20"/>
          <w:szCs w:val="20"/>
        </w:rPr>
        <w:t xml:space="preserve">discussion about </w:t>
      </w:r>
      <w:r>
        <w:rPr>
          <w:rFonts w:ascii="Arial" w:hAnsi="Arial" w:cs="Arial"/>
          <w:bCs/>
          <w:sz w:val="20"/>
          <w:szCs w:val="20"/>
        </w:rPr>
        <w:t xml:space="preserve">think-pair-share </w:t>
      </w:r>
      <w:r w:rsidR="00C06B55">
        <w:rPr>
          <w:rFonts w:ascii="Arial" w:hAnsi="Arial" w:cs="Arial"/>
          <w:bCs/>
          <w:sz w:val="20"/>
          <w:szCs w:val="20"/>
        </w:rPr>
        <w:t>and</w:t>
      </w:r>
      <w:r>
        <w:rPr>
          <w:rFonts w:ascii="Arial" w:hAnsi="Arial" w:cs="Arial"/>
          <w:bCs/>
          <w:sz w:val="20"/>
          <w:szCs w:val="20"/>
        </w:rPr>
        <w:t xml:space="preserve"> how to </w:t>
      </w:r>
      <w:r w:rsidR="00C06B55">
        <w:rPr>
          <w:rFonts w:ascii="Arial" w:hAnsi="Arial" w:cs="Arial"/>
          <w:bCs/>
          <w:sz w:val="20"/>
          <w:szCs w:val="20"/>
        </w:rPr>
        <w:t xml:space="preserve">giving </w:t>
      </w:r>
      <w:r>
        <w:rPr>
          <w:rFonts w:ascii="Arial" w:hAnsi="Arial" w:cs="Arial"/>
          <w:bCs/>
          <w:sz w:val="20"/>
          <w:szCs w:val="20"/>
        </w:rPr>
        <w:t xml:space="preserve">students ownership when working </w:t>
      </w:r>
      <w:r w:rsidR="007C4F84">
        <w:rPr>
          <w:rFonts w:ascii="Arial" w:hAnsi="Arial" w:cs="Arial"/>
          <w:bCs/>
          <w:sz w:val="20"/>
          <w:szCs w:val="20"/>
        </w:rPr>
        <w:t xml:space="preserve">on </w:t>
      </w:r>
      <w:r w:rsidR="00B17C7D">
        <w:rPr>
          <w:rFonts w:ascii="Arial" w:hAnsi="Arial" w:cs="Arial"/>
          <w:bCs/>
          <w:sz w:val="20"/>
          <w:szCs w:val="20"/>
        </w:rPr>
        <w:t xml:space="preserve">CBL </w:t>
      </w:r>
      <w:r w:rsidR="007C4F84">
        <w:rPr>
          <w:rFonts w:ascii="Arial" w:hAnsi="Arial" w:cs="Arial"/>
          <w:bCs/>
          <w:sz w:val="20"/>
          <w:szCs w:val="20"/>
        </w:rPr>
        <w:t>activities.</w:t>
      </w:r>
      <w:r w:rsidR="000A35A9">
        <w:rPr>
          <w:rFonts w:ascii="Arial" w:hAnsi="Arial" w:cs="Arial"/>
          <w:bCs/>
          <w:sz w:val="20"/>
          <w:szCs w:val="20"/>
        </w:rPr>
        <w:t xml:space="preserve"> </w:t>
      </w:r>
      <w:r w:rsidR="00B17C7D">
        <w:rPr>
          <w:rFonts w:ascii="Arial" w:hAnsi="Arial" w:cs="Arial"/>
          <w:bCs/>
          <w:sz w:val="20"/>
          <w:szCs w:val="20"/>
        </w:rPr>
        <w:t>She</w:t>
      </w:r>
      <w:r w:rsidR="002C312D">
        <w:rPr>
          <w:rFonts w:ascii="Arial" w:hAnsi="Arial" w:cs="Arial"/>
          <w:bCs/>
          <w:sz w:val="20"/>
          <w:szCs w:val="20"/>
        </w:rPr>
        <w:t xml:space="preserve"> </w:t>
      </w:r>
      <w:r w:rsidR="007C4F84">
        <w:rPr>
          <w:rFonts w:ascii="Arial" w:hAnsi="Arial" w:cs="Arial"/>
          <w:bCs/>
          <w:sz w:val="20"/>
          <w:szCs w:val="20"/>
        </w:rPr>
        <w:t>discussed how she gives her students ownership</w:t>
      </w:r>
      <w:r w:rsidR="002C312D">
        <w:rPr>
          <w:rFonts w:ascii="Arial" w:hAnsi="Arial" w:cs="Arial"/>
          <w:bCs/>
          <w:sz w:val="20"/>
          <w:szCs w:val="20"/>
        </w:rPr>
        <w:t xml:space="preserve"> by remaining in the facilitator role and allowing the students to create the essential questions and challenge ideas. Student ownership can also be increased through the </w:t>
      </w:r>
      <w:r w:rsidR="007C4F84">
        <w:rPr>
          <w:rFonts w:ascii="Arial" w:hAnsi="Arial" w:cs="Arial"/>
          <w:bCs/>
          <w:sz w:val="20"/>
          <w:szCs w:val="20"/>
        </w:rPr>
        <w:t>stimulating</w:t>
      </w:r>
      <w:r w:rsidR="002C312D">
        <w:rPr>
          <w:rFonts w:ascii="Arial" w:hAnsi="Arial" w:cs="Arial"/>
          <w:bCs/>
          <w:sz w:val="20"/>
          <w:szCs w:val="20"/>
        </w:rPr>
        <w:t xml:space="preserve"> hook for t</w:t>
      </w:r>
      <w:r w:rsidR="007C4F84">
        <w:rPr>
          <w:rFonts w:ascii="Arial" w:hAnsi="Arial" w:cs="Arial"/>
          <w:bCs/>
          <w:sz w:val="20"/>
          <w:szCs w:val="20"/>
        </w:rPr>
        <w:t xml:space="preserve">he </w:t>
      </w:r>
      <w:r w:rsidR="001041B3">
        <w:rPr>
          <w:rFonts w:ascii="Arial" w:hAnsi="Arial" w:cs="Arial"/>
          <w:bCs/>
          <w:sz w:val="20"/>
          <w:szCs w:val="20"/>
        </w:rPr>
        <w:t>unit</w:t>
      </w:r>
      <w:r w:rsidR="007C4F84">
        <w:rPr>
          <w:rFonts w:ascii="Arial" w:hAnsi="Arial" w:cs="Arial"/>
          <w:bCs/>
          <w:sz w:val="20"/>
          <w:szCs w:val="20"/>
        </w:rPr>
        <w:t>. Ideally the hook can</w:t>
      </w:r>
      <w:r w:rsidR="002C312D">
        <w:rPr>
          <w:rFonts w:ascii="Arial" w:hAnsi="Arial" w:cs="Arial"/>
          <w:bCs/>
          <w:sz w:val="20"/>
          <w:szCs w:val="20"/>
        </w:rPr>
        <w:t xml:space="preserve"> increase engagement and ownership if </w:t>
      </w:r>
      <w:r w:rsidR="007C4F84">
        <w:rPr>
          <w:rFonts w:ascii="Arial" w:hAnsi="Arial" w:cs="Arial"/>
          <w:bCs/>
          <w:sz w:val="20"/>
          <w:szCs w:val="20"/>
        </w:rPr>
        <w:t>it is</w:t>
      </w:r>
      <w:r w:rsidR="002C312D">
        <w:rPr>
          <w:rFonts w:ascii="Arial" w:hAnsi="Arial" w:cs="Arial"/>
          <w:bCs/>
          <w:sz w:val="20"/>
          <w:szCs w:val="20"/>
        </w:rPr>
        <w:t xml:space="preserve"> r</w:t>
      </w:r>
      <w:r w:rsidR="0059738D">
        <w:rPr>
          <w:rFonts w:ascii="Arial" w:hAnsi="Arial" w:cs="Arial"/>
          <w:bCs/>
          <w:sz w:val="20"/>
          <w:szCs w:val="20"/>
        </w:rPr>
        <w:t xml:space="preserve">elevant to </w:t>
      </w:r>
      <w:r w:rsidR="002C312D">
        <w:rPr>
          <w:rFonts w:ascii="Arial" w:hAnsi="Arial" w:cs="Arial"/>
          <w:bCs/>
          <w:sz w:val="20"/>
          <w:szCs w:val="20"/>
        </w:rPr>
        <w:t xml:space="preserve">the students’ lives. </w:t>
      </w:r>
      <w:r w:rsidR="007C4F84">
        <w:rPr>
          <w:rFonts w:ascii="Arial" w:hAnsi="Arial" w:cs="Arial"/>
          <w:bCs/>
          <w:sz w:val="20"/>
          <w:szCs w:val="20"/>
        </w:rPr>
        <w:t>Furthermore, Ms. Thompson recommended increasing student ownership by giving</w:t>
      </w:r>
      <w:r w:rsidR="002C312D">
        <w:rPr>
          <w:rFonts w:ascii="Arial" w:hAnsi="Arial" w:cs="Arial"/>
          <w:bCs/>
          <w:sz w:val="20"/>
          <w:szCs w:val="20"/>
        </w:rPr>
        <w:t xml:space="preserve"> the students opp</w:t>
      </w:r>
      <w:r w:rsidR="007C4F84">
        <w:rPr>
          <w:rFonts w:ascii="Arial" w:hAnsi="Arial" w:cs="Arial"/>
          <w:bCs/>
          <w:sz w:val="20"/>
          <w:szCs w:val="20"/>
        </w:rPr>
        <w:t>ortunities to be the experts,</w:t>
      </w:r>
      <w:r w:rsidR="002C312D">
        <w:rPr>
          <w:rFonts w:ascii="Arial" w:hAnsi="Arial" w:cs="Arial"/>
          <w:bCs/>
          <w:sz w:val="20"/>
          <w:szCs w:val="20"/>
        </w:rPr>
        <w:t xml:space="preserve"> gather their own information</w:t>
      </w:r>
      <w:r w:rsidR="007C4F84">
        <w:rPr>
          <w:rFonts w:ascii="Arial" w:hAnsi="Arial" w:cs="Arial"/>
          <w:bCs/>
          <w:sz w:val="20"/>
          <w:szCs w:val="20"/>
        </w:rPr>
        <w:t>, and</w:t>
      </w:r>
      <w:r w:rsidR="002C312D">
        <w:rPr>
          <w:rFonts w:ascii="Arial" w:hAnsi="Arial" w:cs="Arial"/>
          <w:bCs/>
          <w:sz w:val="20"/>
          <w:szCs w:val="20"/>
        </w:rPr>
        <w:t xml:space="preserve"> communicate their solutions</w:t>
      </w:r>
      <w:r w:rsidR="007C4F84">
        <w:rPr>
          <w:rFonts w:ascii="Arial" w:hAnsi="Arial" w:cs="Arial"/>
          <w:bCs/>
          <w:sz w:val="20"/>
          <w:szCs w:val="20"/>
        </w:rPr>
        <w:t xml:space="preserve"> in an active role within the classroom</w:t>
      </w:r>
      <w:r w:rsidR="002C312D">
        <w:rPr>
          <w:rFonts w:ascii="Arial" w:hAnsi="Arial" w:cs="Arial"/>
          <w:bCs/>
          <w:sz w:val="20"/>
          <w:szCs w:val="20"/>
        </w:rPr>
        <w:t xml:space="preserve">. </w:t>
      </w:r>
    </w:p>
    <w:p w14:paraId="6101807D" w14:textId="77777777" w:rsidR="00C06B55" w:rsidRDefault="00C06B55" w:rsidP="00560D6F">
      <w:pPr>
        <w:rPr>
          <w:rFonts w:ascii="Arial" w:hAnsi="Arial" w:cs="Arial"/>
          <w:sz w:val="20"/>
          <w:szCs w:val="20"/>
        </w:rPr>
      </w:pPr>
    </w:p>
    <w:p w14:paraId="3FC2E6D2" w14:textId="4144EB80" w:rsidR="00960DB3" w:rsidRDefault="002C312D" w:rsidP="000A35A9">
      <w:pPr>
        <w:pStyle w:val="ListParagraph"/>
        <w:ind w:left="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Another concern for CBL unit implementation is the grouping of students. Ms. Thompson gave </w:t>
      </w:r>
      <w:r w:rsidR="00186E7B">
        <w:rPr>
          <w:rFonts w:ascii="Arial" w:hAnsi="Arial" w:cs="Arial"/>
          <w:sz w:val="20"/>
          <w:szCs w:val="20"/>
        </w:rPr>
        <w:t xml:space="preserve">time for </w:t>
      </w:r>
      <w:r w:rsidR="007C4F84">
        <w:rPr>
          <w:rFonts w:ascii="Arial" w:hAnsi="Arial" w:cs="Arial"/>
          <w:sz w:val="20"/>
          <w:szCs w:val="20"/>
        </w:rPr>
        <w:t xml:space="preserve">another </w:t>
      </w:r>
      <w:r w:rsidR="00186E7B">
        <w:rPr>
          <w:rFonts w:ascii="Arial" w:hAnsi="Arial" w:cs="Arial"/>
          <w:sz w:val="20"/>
          <w:szCs w:val="20"/>
        </w:rPr>
        <w:t xml:space="preserve">think-pair-share amongst the RET </w:t>
      </w:r>
      <w:r w:rsidR="001041B3">
        <w:rPr>
          <w:rFonts w:ascii="Arial" w:hAnsi="Arial" w:cs="Arial"/>
          <w:sz w:val="20"/>
          <w:szCs w:val="20"/>
        </w:rPr>
        <w:t>Participants</w:t>
      </w:r>
      <w:r w:rsidR="007C4F84">
        <w:rPr>
          <w:rFonts w:ascii="Arial" w:hAnsi="Arial" w:cs="Arial"/>
          <w:sz w:val="20"/>
          <w:szCs w:val="20"/>
        </w:rPr>
        <w:t xml:space="preserve"> to discuss current methods of student grouping. She then gave student grouping suggestions, as shown in </w:t>
      </w:r>
      <w:r w:rsidR="007C4F84" w:rsidRPr="001D63C1">
        <w:rPr>
          <w:rFonts w:ascii="Arial" w:hAnsi="Arial" w:cs="Arial"/>
          <w:b/>
          <w:sz w:val="20"/>
          <w:szCs w:val="20"/>
        </w:rPr>
        <w:t>Figure 3</w:t>
      </w:r>
      <w:r w:rsidR="001041B3">
        <w:rPr>
          <w:rFonts w:ascii="Arial" w:hAnsi="Arial" w:cs="Arial"/>
          <w:sz w:val="20"/>
          <w:szCs w:val="20"/>
        </w:rPr>
        <w:t xml:space="preserve"> below</w:t>
      </w:r>
      <w:r w:rsidR="00186E7B">
        <w:rPr>
          <w:rFonts w:ascii="Arial" w:hAnsi="Arial" w:cs="Arial"/>
          <w:sz w:val="20"/>
          <w:szCs w:val="20"/>
        </w:rPr>
        <w:t xml:space="preserve">. </w:t>
      </w:r>
      <w:r w:rsidR="007C4F84">
        <w:rPr>
          <w:rFonts w:ascii="Arial" w:hAnsi="Arial" w:cs="Arial"/>
          <w:sz w:val="20"/>
          <w:szCs w:val="20"/>
        </w:rPr>
        <w:t>Random grouping</w:t>
      </w:r>
      <w:r w:rsidR="00B17C7D">
        <w:rPr>
          <w:rFonts w:ascii="Arial" w:hAnsi="Arial" w:cs="Arial"/>
          <w:sz w:val="20"/>
          <w:szCs w:val="20"/>
        </w:rPr>
        <w:t xml:space="preserve"> has proven most successful in her classroom but</w:t>
      </w:r>
      <w:r w:rsidR="007C4F84">
        <w:rPr>
          <w:rFonts w:ascii="Arial" w:hAnsi="Arial" w:cs="Arial"/>
          <w:sz w:val="20"/>
          <w:szCs w:val="20"/>
        </w:rPr>
        <w:t xml:space="preserve"> does not allow for st</w:t>
      </w:r>
      <w:r w:rsidR="00186E7B">
        <w:rPr>
          <w:rFonts w:ascii="Arial" w:hAnsi="Arial" w:cs="Arial"/>
          <w:sz w:val="20"/>
          <w:szCs w:val="20"/>
        </w:rPr>
        <w:t xml:space="preserve">udent input. To account for this, she </w:t>
      </w:r>
      <w:r w:rsidR="007C4F84">
        <w:rPr>
          <w:rFonts w:ascii="Arial" w:hAnsi="Arial" w:cs="Arial"/>
          <w:sz w:val="20"/>
          <w:szCs w:val="20"/>
        </w:rPr>
        <w:t xml:space="preserve">has modified her random grouping and has </w:t>
      </w:r>
      <w:r w:rsidR="00186E7B">
        <w:rPr>
          <w:rFonts w:ascii="Arial" w:hAnsi="Arial" w:cs="Arial"/>
          <w:sz w:val="20"/>
          <w:szCs w:val="20"/>
        </w:rPr>
        <w:t>asked students to write on cards one studen</w:t>
      </w:r>
      <w:r w:rsidR="007C4F84">
        <w:rPr>
          <w:rFonts w:ascii="Arial" w:hAnsi="Arial" w:cs="Arial"/>
          <w:sz w:val="20"/>
          <w:szCs w:val="20"/>
        </w:rPr>
        <w:t>t</w:t>
      </w:r>
      <w:r w:rsidR="00186E7B">
        <w:rPr>
          <w:rFonts w:ascii="Arial" w:hAnsi="Arial" w:cs="Arial"/>
          <w:sz w:val="20"/>
          <w:szCs w:val="20"/>
        </w:rPr>
        <w:t xml:space="preserve"> they work well with and one student they do not work well</w:t>
      </w:r>
      <w:r w:rsidR="007C4F84">
        <w:rPr>
          <w:rFonts w:ascii="Arial" w:hAnsi="Arial" w:cs="Arial"/>
          <w:sz w:val="20"/>
          <w:szCs w:val="20"/>
        </w:rPr>
        <w:t xml:space="preserve"> with, therefore increasing student input</w:t>
      </w:r>
      <w:r w:rsidR="00186E7B">
        <w:rPr>
          <w:rFonts w:ascii="Arial" w:hAnsi="Arial" w:cs="Arial"/>
          <w:sz w:val="20"/>
          <w:szCs w:val="20"/>
        </w:rPr>
        <w:t>.</w:t>
      </w:r>
      <w:r w:rsidR="007C4F84">
        <w:rPr>
          <w:rFonts w:ascii="Arial" w:hAnsi="Arial" w:cs="Arial"/>
          <w:sz w:val="20"/>
          <w:szCs w:val="20"/>
        </w:rPr>
        <w:t xml:space="preserve"> She </w:t>
      </w:r>
      <w:r w:rsidR="00B17C7D">
        <w:rPr>
          <w:rFonts w:ascii="Arial" w:hAnsi="Arial" w:cs="Arial"/>
          <w:sz w:val="20"/>
          <w:szCs w:val="20"/>
        </w:rPr>
        <w:t>reported</w:t>
      </w:r>
      <w:r w:rsidR="00186E7B">
        <w:rPr>
          <w:rFonts w:ascii="Arial" w:hAnsi="Arial" w:cs="Arial"/>
          <w:sz w:val="20"/>
          <w:szCs w:val="20"/>
        </w:rPr>
        <w:t xml:space="preserve"> success </w:t>
      </w:r>
      <w:r w:rsidR="0031517A">
        <w:rPr>
          <w:rFonts w:ascii="Arial" w:hAnsi="Arial" w:cs="Arial"/>
          <w:sz w:val="20"/>
          <w:szCs w:val="20"/>
        </w:rPr>
        <w:t>with this method of student input</w:t>
      </w:r>
      <w:r w:rsidR="00186E7B">
        <w:rPr>
          <w:rFonts w:ascii="Arial" w:hAnsi="Arial" w:cs="Arial"/>
          <w:sz w:val="20"/>
          <w:szCs w:val="20"/>
        </w:rPr>
        <w:t xml:space="preserve"> </w:t>
      </w:r>
      <w:r w:rsidR="003D79C6">
        <w:rPr>
          <w:rFonts w:ascii="Arial" w:hAnsi="Arial" w:cs="Arial"/>
          <w:sz w:val="20"/>
          <w:szCs w:val="20"/>
        </w:rPr>
        <w:t>and verbalized decreased</w:t>
      </w:r>
      <w:r w:rsidR="00186E7B">
        <w:rPr>
          <w:rFonts w:ascii="Arial" w:hAnsi="Arial" w:cs="Arial"/>
          <w:sz w:val="20"/>
          <w:szCs w:val="20"/>
        </w:rPr>
        <w:t xml:space="preserve"> complications with</w:t>
      </w:r>
      <w:r w:rsidR="003D79C6">
        <w:rPr>
          <w:rFonts w:ascii="Arial" w:hAnsi="Arial" w:cs="Arial"/>
          <w:sz w:val="20"/>
          <w:szCs w:val="20"/>
        </w:rPr>
        <w:t>in student groups</w:t>
      </w:r>
      <w:r w:rsidR="00186E7B">
        <w:rPr>
          <w:rFonts w:ascii="Arial" w:hAnsi="Arial" w:cs="Arial"/>
          <w:sz w:val="20"/>
          <w:szCs w:val="20"/>
        </w:rPr>
        <w:t xml:space="preserve">. </w:t>
      </w:r>
    </w:p>
    <w:p w14:paraId="667FB72E" w14:textId="67B0B416" w:rsidR="00186E7B" w:rsidRDefault="00186E7B" w:rsidP="001041B3">
      <w:pPr>
        <w:rPr>
          <w:rFonts w:ascii="Arial" w:hAnsi="Arial" w:cs="Arial"/>
          <w:sz w:val="20"/>
          <w:szCs w:val="20"/>
        </w:rPr>
      </w:pPr>
    </w:p>
    <w:p w14:paraId="3FDB3709" w14:textId="77777777" w:rsidR="001041B3" w:rsidRPr="00D8644C" w:rsidRDefault="001041B3" w:rsidP="001041B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7D6C2A8E" wp14:editId="39A97C74">
            <wp:extent cx="4034745" cy="2220686"/>
            <wp:effectExtent l="0" t="0" r="4445" b="8255"/>
            <wp:docPr id="8" name="Picture 8" descr="C:\Users\CHEE-User\AppData\Local\Microsoft\Windows\Temporary Internet Files\Content.Word\IMG_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E-User\AppData\Local\Microsoft\Windows\Temporary Internet Files\Content.Word\IMG_0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5" r="13216" b="23659"/>
                    <a:stretch/>
                  </pic:blipFill>
                  <pic:spPr bwMode="auto">
                    <a:xfrm>
                      <a:off x="0" y="0"/>
                      <a:ext cx="4059954" cy="223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B2617" w14:textId="5FE4A322" w:rsidR="001041B3" w:rsidRPr="001D63C1" w:rsidRDefault="001041B3" w:rsidP="001041B3">
      <w:pPr>
        <w:spacing w:before="120"/>
        <w:ind w:left="2160" w:firstLine="360"/>
        <w:rPr>
          <w:rFonts w:ascii="Arial" w:hAnsi="Arial" w:cs="Arial"/>
          <w:b/>
          <w:sz w:val="20"/>
          <w:szCs w:val="20"/>
        </w:rPr>
      </w:pPr>
      <w:r w:rsidRPr="001D63C1">
        <w:rPr>
          <w:rFonts w:ascii="Arial" w:hAnsi="Arial" w:cs="Arial"/>
          <w:b/>
          <w:sz w:val="20"/>
          <w:szCs w:val="20"/>
        </w:rPr>
        <w:t xml:space="preserve">Figure 3: Student </w:t>
      </w:r>
      <w:r w:rsidRPr="00C06B55">
        <w:rPr>
          <w:rFonts w:ascii="Arial" w:hAnsi="Arial" w:cs="Arial"/>
          <w:b/>
          <w:sz w:val="20"/>
          <w:szCs w:val="20"/>
        </w:rPr>
        <w:t>Grouping</w:t>
      </w:r>
      <w:r w:rsidRPr="001D63C1">
        <w:rPr>
          <w:rFonts w:ascii="Arial" w:hAnsi="Arial" w:cs="Arial"/>
          <w:b/>
          <w:sz w:val="20"/>
          <w:szCs w:val="20"/>
        </w:rPr>
        <w:t xml:space="preserve"> Dis</w:t>
      </w:r>
      <w:r w:rsidRPr="001D63C1">
        <w:rPr>
          <w:rFonts w:ascii="Arial" w:hAnsi="Arial" w:cs="Arial"/>
          <w:b/>
          <w:sz w:val="20"/>
          <w:szCs w:val="20"/>
        </w:rPr>
        <w:t>cussion</w:t>
      </w:r>
    </w:p>
    <w:p w14:paraId="40DBA442" w14:textId="77777777" w:rsidR="001041B3" w:rsidRPr="001041B3" w:rsidRDefault="001041B3" w:rsidP="001041B3">
      <w:pPr>
        <w:rPr>
          <w:rFonts w:ascii="Arial" w:hAnsi="Arial" w:cs="Arial"/>
          <w:sz w:val="20"/>
          <w:szCs w:val="20"/>
        </w:rPr>
      </w:pPr>
    </w:p>
    <w:p w14:paraId="2F1CCE4A" w14:textId="510AE033" w:rsidR="00186E7B" w:rsidRDefault="0031517A" w:rsidP="000A35A9">
      <w:pPr>
        <w:pStyle w:val="ListParagraph"/>
        <w:ind w:left="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Lastly she reviewed </w:t>
      </w:r>
      <w:r w:rsidR="00C06B55">
        <w:rPr>
          <w:rFonts w:ascii="Arial" w:hAnsi="Arial" w:cs="Arial"/>
          <w:sz w:val="20"/>
          <w:szCs w:val="20"/>
        </w:rPr>
        <w:t xml:space="preserve">methods for </w:t>
      </w:r>
      <w:r>
        <w:rPr>
          <w:rFonts w:ascii="Arial" w:hAnsi="Arial" w:cs="Arial"/>
          <w:sz w:val="20"/>
          <w:szCs w:val="20"/>
        </w:rPr>
        <w:t>conducting evaluations</w:t>
      </w:r>
      <w:r w:rsidR="00186E7B">
        <w:rPr>
          <w:rFonts w:ascii="Arial" w:hAnsi="Arial" w:cs="Arial"/>
          <w:sz w:val="20"/>
          <w:szCs w:val="20"/>
        </w:rPr>
        <w:t xml:space="preserve"> </w:t>
      </w:r>
      <w:r w:rsidR="00C06B55">
        <w:rPr>
          <w:rFonts w:ascii="Arial" w:hAnsi="Arial" w:cs="Arial"/>
          <w:sz w:val="20"/>
          <w:szCs w:val="20"/>
        </w:rPr>
        <w:t xml:space="preserve">as part of the </w:t>
      </w:r>
      <w:r w:rsidR="00186E7B">
        <w:rPr>
          <w:rFonts w:ascii="Arial" w:hAnsi="Arial" w:cs="Arial"/>
          <w:sz w:val="20"/>
          <w:szCs w:val="20"/>
        </w:rPr>
        <w:t>CBL unit</w:t>
      </w:r>
      <w:r w:rsidR="00C06B55">
        <w:rPr>
          <w:rFonts w:ascii="Arial" w:hAnsi="Arial" w:cs="Arial"/>
          <w:sz w:val="20"/>
          <w:szCs w:val="20"/>
        </w:rPr>
        <w:t xml:space="preserve"> implementation</w:t>
      </w:r>
      <w:r w:rsidR="00186E7B">
        <w:rPr>
          <w:rFonts w:ascii="Arial" w:hAnsi="Arial" w:cs="Arial"/>
          <w:sz w:val="20"/>
          <w:szCs w:val="20"/>
        </w:rPr>
        <w:t xml:space="preserve">. </w:t>
      </w:r>
      <w:r w:rsidR="00C06B55">
        <w:rPr>
          <w:rFonts w:ascii="Arial" w:hAnsi="Arial" w:cs="Arial"/>
          <w:sz w:val="20"/>
          <w:szCs w:val="20"/>
        </w:rPr>
        <w:t xml:space="preserve">Ms. Thompson </w:t>
      </w:r>
      <w:r w:rsidR="003D79C6">
        <w:rPr>
          <w:rFonts w:ascii="Arial" w:hAnsi="Arial" w:cs="Arial"/>
          <w:sz w:val="20"/>
          <w:szCs w:val="20"/>
        </w:rPr>
        <w:t xml:space="preserve">evaluates the process </w:t>
      </w:r>
      <w:r w:rsidR="00C06B55">
        <w:rPr>
          <w:rFonts w:ascii="Arial" w:hAnsi="Arial" w:cs="Arial"/>
          <w:sz w:val="20"/>
          <w:szCs w:val="20"/>
        </w:rPr>
        <w:t xml:space="preserve">by </w:t>
      </w:r>
      <w:r w:rsidR="003D79C6">
        <w:rPr>
          <w:rFonts w:ascii="Arial" w:hAnsi="Arial" w:cs="Arial"/>
          <w:sz w:val="20"/>
          <w:szCs w:val="20"/>
        </w:rPr>
        <w:t>using a rubric to show the importance of the process</w:t>
      </w:r>
      <w:r w:rsidR="00C06B55">
        <w:rPr>
          <w:rFonts w:ascii="Arial" w:hAnsi="Arial" w:cs="Arial"/>
          <w:sz w:val="20"/>
          <w:szCs w:val="20"/>
        </w:rPr>
        <w:t xml:space="preserve"> and</w:t>
      </w:r>
      <w:r w:rsidR="003D79C6">
        <w:rPr>
          <w:rFonts w:ascii="Arial" w:hAnsi="Arial" w:cs="Arial"/>
          <w:sz w:val="20"/>
          <w:szCs w:val="20"/>
        </w:rPr>
        <w:t xml:space="preserve"> not </w:t>
      </w:r>
      <w:r w:rsidR="00C06B55">
        <w:rPr>
          <w:rFonts w:ascii="Arial" w:hAnsi="Arial" w:cs="Arial"/>
          <w:sz w:val="20"/>
          <w:szCs w:val="20"/>
        </w:rPr>
        <w:t xml:space="preserve">just </w:t>
      </w:r>
      <w:r w:rsidR="003D79C6">
        <w:rPr>
          <w:rFonts w:ascii="Arial" w:hAnsi="Arial" w:cs="Arial"/>
          <w:sz w:val="20"/>
          <w:szCs w:val="20"/>
        </w:rPr>
        <w:t xml:space="preserve">the product. </w:t>
      </w:r>
      <w:r>
        <w:rPr>
          <w:rFonts w:ascii="Arial" w:hAnsi="Arial" w:cs="Arial"/>
          <w:sz w:val="20"/>
          <w:szCs w:val="20"/>
        </w:rPr>
        <w:t>Using a rubric to give a final evaluation has als</w:t>
      </w:r>
      <w:r w:rsidR="00B17C7D">
        <w:rPr>
          <w:rFonts w:ascii="Arial" w:hAnsi="Arial" w:cs="Arial"/>
          <w:sz w:val="20"/>
          <w:szCs w:val="20"/>
        </w:rPr>
        <w:t xml:space="preserve">o allowed her to value mistakes and lead students </w:t>
      </w:r>
      <w:r w:rsidR="003D79C6">
        <w:rPr>
          <w:rFonts w:ascii="Arial" w:hAnsi="Arial" w:cs="Arial"/>
          <w:sz w:val="20"/>
          <w:szCs w:val="20"/>
        </w:rPr>
        <w:t>to</w:t>
      </w:r>
      <w:r w:rsidR="00C06B55">
        <w:rPr>
          <w:rFonts w:ascii="Arial" w:hAnsi="Arial" w:cs="Arial"/>
          <w:sz w:val="20"/>
          <w:szCs w:val="20"/>
        </w:rPr>
        <w:t>ward</w:t>
      </w:r>
      <w:r w:rsidR="003D79C6">
        <w:rPr>
          <w:rFonts w:ascii="Arial" w:hAnsi="Arial" w:cs="Arial"/>
          <w:sz w:val="20"/>
          <w:szCs w:val="20"/>
        </w:rPr>
        <w:t xml:space="preserve"> </w:t>
      </w:r>
      <w:r w:rsidR="00B17C7D">
        <w:rPr>
          <w:rFonts w:ascii="Arial" w:hAnsi="Arial" w:cs="Arial"/>
          <w:sz w:val="20"/>
          <w:szCs w:val="20"/>
        </w:rPr>
        <w:t xml:space="preserve">identifying alternatives </w:t>
      </w:r>
      <w:r>
        <w:rPr>
          <w:rFonts w:ascii="Arial" w:hAnsi="Arial" w:cs="Arial"/>
          <w:sz w:val="20"/>
          <w:szCs w:val="20"/>
        </w:rPr>
        <w:t>more authentically within her classroom.</w:t>
      </w:r>
      <w:r w:rsidR="00050B0E">
        <w:rPr>
          <w:rFonts w:ascii="Arial" w:hAnsi="Arial" w:cs="Arial"/>
          <w:sz w:val="20"/>
          <w:szCs w:val="20"/>
        </w:rPr>
        <w:t xml:space="preserve"> When </w:t>
      </w:r>
      <w:r>
        <w:rPr>
          <w:rFonts w:ascii="Arial" w:hAnsi="Arial" w:cs="Arial"/>
          <w:sz w:val="20"/>
          <w:szCs w:val="20"/>
        </w:rPr>
        <w:t xml:space="preserve">the </w:t>
      </w:r>
      <w:r w:rsidR="00050B0E">
        <w:rPr>
          <w:rFonts w:ascii="Arial" w:hAnsi="Arial" w:cs="Arial"/>
          <w:sz w:val="20"/>
          <w:szCs w:val="20"/>
        </w:rPr>
        <w:t xml:space="preserve">process and mistakes are valued the classroom culture can </w:t>
      </w:r>
      <w:r w:rsidR="00B17C7D">
        <w:rPr>
          <w:rFonts w:ascii="Arial" w:hAnsi="Arial" w:cs="Arial"/>
          <w:sz w:val="20"/>
          <w:szCs w:val="20"/>
        </w:rPr>
        <w:t xml:space="preserve">positively </w:t>
      </w:r>
      <w:r w:rsidR="00050B0E">
        <w:rPr>
          <w:rFonts w:ascii="Arial" w:hAnsi="Arial" w:cs="Arial"/>
          <w:sz w:val="20"/>
          <w:szCs w:val="20"/>
        </w:rPr>
        <w:t>change</w:t>
      </w:r>
      <w:r w:rsidR="00B17C7D">
        <w:rPr>
          <w:rFonts w:ascii="Arial" w:hAnsi="Arial" w:cs="Arial"/>
          <w:sz w:val="20"/>
          <w:szCs w:val="20"/>
        </w:rPr>
        <w:t>.</w:t>
      </w:r>
    </w:p>
    <w:p w14:paraId="0262AD34" w14:textId="1E9B5293" w:rsidR="00050B0E" w:rsidRPr="001041B3" w:rsidRDefault="00050B0E" w:rsidP="001041B3">
      <w:pPr>
        <w:rPr>
          <w:rFonts w:ascii="Arial" w:hAnsi="Arial" w:cs="Arial"/>
          <w:sz w:val="20"/>
          <w:szCs w:val="20"/>
        </w:rPr>
      </w:pPr>
    </w:p>
    <w:p w14:paraId="56B94FE8" w14:textId="3D4BB50F" w:rsidR="00050B0E" w:rsidRDefault="00050B0E" w:rsidP="000A35A9">
      <w:pPr>
        <w:pStyle w:val="ListParagraph"/>
        <w:ind w:left="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summary </w:t>
      </w:r>
      <w:r w:rsidR="001041B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her presentation, Ms. Thompson provided the follow</w:t>
      </w:r>
      <w:r w:rsidR="0031517A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suggestions for successful CBL unit implementation:  </w:t>
      </w:r>
    </w:p>
    <w:p w14:paraId="47BB8B19" w14:textId="6C536773" w:rsidR="00050B0E" w:rsidRDefault="00050B0E" w:rsidP="00050B0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Try </w:t>
      </w:r>
      <w:r w:rsidR="003D79C6">
        <w:rPr>
          <w:rFonts w:ascii="Arial" w:hAnsi="Arial" w:cs="Arial"/>
          <w:sz w:val="20"/>
          <w:szCs w:val="20"/>
        </w:rPr>
        <w:t>the challenge</w:t>
      </w:r>
      <w:r>
        <w:rPr>
          <w:rFonts w:ascii="Arial" w:hAnsi="Arial" w:cs="Arial"/>
          <w:sz w:val="20"/>
          <w:szCs w:val="20"/>
        </w:rPr>
        <w:t xml:space="preserve"> before introducing to students</w:t>
      </w:r>
    </w:p>
    <w:p w14:paraId="5F7C8EE1" w14:textId="2F467531" w:rsidR="00050B0E" w:rsidRDefault="00050B0E" w:rsidP="00050B0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Promote student ownership with </w:t>
      </w:r>
      <w:r w:rsidR="003D79C6">
        <w:rPr>
          <w:rFonts w:ascii="Arial" w:hAnsi="Arial" w:cs="Arial"/>
          <w:sz w:val="20"/>
          <w:szCs w:val="20"/>
        </w:rPr>
        <w:t xml:space="preserve">thorough </w:t>
      </w:r>
      <w:r>
        <w:rPr>
          <w:rFonts w:ascii="Arial" w:hAnsi="Arial" w:cs="Arial"/>
          <w:sz w:val="20"/>
          <w:szCs w:val="20"/>
        </w:rPr>
        <w:t>planning</w:t>
      </w:r>
    </w:p>
    <w:p w14:paraId="7AFBC535" w14:textId="42D8C314" w:rsidR="00050B0E" w:rsidRPr="0031517A" w:rsidRDefault="00050B0E" w:rsidP="003151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for those who will finish early </w:t>
      </w:r>
      <w:r w:rsidR="0031517A">
        <w:rPr>
          <w:rFonts w:ascii="Arial" w:hAnsi="Arial" w:cs="Arial"/>
          <w:sz w:val="20"/>
          <w:szCs w:val="20"/>
        </w:rPr>
        <w:t>by providing extension projects</w:t>
      </w:r>
    </w:p>
    <w:p w14:paraId="6157D422" w14:textId="20648688" w:rsidR="00050B0E" w:rsidRDefault="00050B0E" w:rsidP="00050B0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Teacher checks – use graphic organizers</w:t>
      </w:r>
    </w:p>
    <w:p w14:paraId="6764C583" w14:textId="55A2420E" w:rsidR="00050B0E" w:rsidRPr="0031517A" w:rsidRDefault="00050B0E" w:rsidP="003151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flexible</w:t>
      </w:r>
      <w:r w:rsidR="0031517A">
        <w:rPr>
          <w:rFonts w:ascii="Arial" w:hAnsi="Arial" w:cs="Arial"/>
          <w:sz w:val="20"/>
          <w:szCs w:val="20"/>
        </w:rPr>
        <w:t xml:space="preserve"> and r</w:t>
      </w:r>
      <w:r w:rsidRPr="0031517A">
        <w:rPr>
          <w:rFonts w:ascii="Arial" w:hAnsi="Arial" w:cs="Arial"/>
          <w:sz w:val="20"/>
          <w:szCs w:val="20"/>
        </w:rPr>
        <w:t xml:space="preserve">eflect daily about how </w:t>
      </w:r>
      <w:r w:rsidR="003D79C6">
        <w:rPr>
          <w:rFonts w:ascii="Arial" w:hAnsi="Arial" w:cs="Arial"/>
          <w:sz w:val="20"/>
          <w:szCs w:val="20"/>
        </w:rPr>
        <w:t xml:space="preserve">the </w:t>
      </w:r>
      <w:r w:rsidRPr="0031517A">
        <w:rPr>
          <w:rFonts w:ascii="Arial" w:hAnsi="Arial" w:cs="Arial"/>
          <w:sz w:val="20"/>
          <w:szCs w:val="20"/>
        </w:rPr>
        <w:t>challenge was implemented</w:t>
      </w:r>
    </w:p>
    <w:p w14:paraId="29414332" w14:textId="26D6EC38" w:rsidR="00FC0D5B" w:rsidRPr="0031517A" w:rsidRDefault="00050B0E" w:rsidP="0031517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Communicate with resource teams, co-teachers, and other instructors at schools. </w:t>
      </w:r>
    </w:p>
    <w:sectPr w:rsidR="00FC0D5B" w:rsidRPr="0031517A" w:rsidSect="0071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30323"/>
    <w:multiLevelType w:val="hybridMultilevel"/>
    <w:tmpl w:val="199CDB78"/>
    <w:lvl w:ilvl="0" w:tplc="E146C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39D9"/>
    <w:multiLevelType w:val="hybridMultilevel"/>
    <w:tmpl w:val="DEB8BD52"/>
    <w:lvl w:ilvl="0" w:tplc="E146C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57D09"/>
    <w:multiLevelType w:val="hybridMultilevel"/>
    <w:tmpl w:val="B0F07A28"/>
    <w:lvl w:ilvl="0" w:tplc="E146C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243EB948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83AD6"/>
    <w:multiLevelType w:val="hybridMultilevel"/>
    <w:tmpl w:val="D2D6F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4B0EF2"/>
    <w:multiLevelType w:val="hybridMultilevel"/>
    <w:tmpl w:val="A874F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4"/>
    <w:rsid w:val="00034C36"/>
    <w:rsid w:val="00050B0E"/>
    <w:rsid w:val="00063D02"/>
    <w:rsid w:val="000A35A9"/>
    <w:rsid w:val="000C219F"/>
    <w:rsid w:val="000F4617"/>
    <w:rsid w:val="001041B3"/>
    <w:rsid w:val="00123C64"/>
    <w:rsid w:val="00186E7B"/>
    <w:rsid w:val="0019752A"/>
    <w:rsid w:val="001C1D86"/>
    <w:rsid w:val="001D63C1"/>
    <w:rsid w:val="001E06A2"/>
    <w:rsid w:val="002C312D"/>
    <w:rsid w:val="0031517A"/>
    <w:rsid w:val="0031628B"/>
    <w:rsid w:val="003627C7"/>
    <w:rsid w:val="003A1E62"/>
    <w:rsid w:val="003D4448"/>
    <w:rsid w:val="003D79C6"/>
    <w:rsid w:val="004106CA"/>
    <w:rsid w:val="00411E5C"/>
    <w:rsid w:val="0042178C"/>
    <w:rsid w:val="00426928"/>
    <w:rsid w:val="00472725"/>
    <w:rsid w:val="004835EE"/>
    <w:rsid w:val="0049323C"/>
    <w:rsid w:val="004C7D67"/>
    <w:rsid w:val="00560D6F"/>
    <w:rsid w:val="00575075"/>
    <w:rsid w:val="00575F54"/>
    <w:rsid w:val="00581AEE"/>
    <w:rsid w:val="0059738D"/>
    <w:rsid w:val="00612F4D"/>
    <w:rsid w:val="00676EF1"/>
    <w:rsid w:val="00684F07"/>
    <w:rsid w:val="006D3A16"/>
    <w:rsid w:val="0071445F"/>
    <w:rsid w:val="007604E6"/>
    <w:rsid w:val="00775B61"/>
    <w:rsid w:val="007C4F84"/>
    <w:rsid w:val="00804934"/>
    <w:rsid w:val="00812BFE"/>
    <w:rsid w:val="00876E98"/>
    <w:rsid w:val="008D174B"/>
    <w:rsid w:val="008D676C"/>
    <w:rsid w:val="00931C3C"/>
    <w:rsid w:val="0094561D"/>
    <w:rsid w:val="009530AE"/>
    <w:rsid w:val="00960DB3"/>
    <w:rsid w:val="00997521"/>
    <w:rsid w:val="00AD64D9"/>
    <w:rsid w:val="00B17C7D"/>
    <w:rsid w:val="00B23890"/>
    <w:rsid w:val="00B42D6E"/>
    <w:rsid w:val="00BC395D"/>
    <w:rsid w:val="00BF6109"/>
    <w:rsid w:val="00C06B55"/>
    <w:rsid w:val="00C756D2"/>
    <w:rsid w:val="00C81E10"/>
    <w:rsid w:val="00CC02AB"/>
    <w:rsid w:val="00D3181E"/>
    <w:rsid w:val="00D74627"/>
    <w:rsid w:val="00E51D22"/>
    <w:rsid w:val="00E5533E"/>
    <w:rsid w:val="00E87383"/>
    <w:rsid w:val="00E957A2"/>
    <w:rsid w:val="00EB171F"/>
    <w:rsid w:val="00EB4A78"/>
    <w:rsid w:val="00FA4880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A79B"/>
  <w15:docId w15:val="{C4D130BD-EB4C-4579-B408-059EBE28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64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6F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1D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 R Kukreti</dc:creator>
  <cp:lastModifiedBy>Anant R Kukreti</cp:lastModifiedBy>
  <cp:revision>2</cp:revision>
  <cp:lastPrinted>2014-06-16T13:39:00Z</cp:lastPrinted>
  <dcterms:created xsi:type="dcterms:W3CDTF">2018-07-21T09:06:00Z</dcterms:created>
  <dcterms:modified xsi:type="dcterms:W3CDTF">2018-07-21T09:06:00Z</dcterms:modified>
</cp:coreProperties>
</file>